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081A4" w14:textId="77777777" w:rsidR="006D2CD1" w:rsidRDefault="00000000">
      <w:r>
        <w:rPr>
          <w:rFonts w:hint="eastAsia"/>
        </w:rPr>
        <w:t>（様式</w:t>
      </w:r>
      <w:r>
        <w:rPr>
          <w:rFonts w:hint="eastAsia"/>
        </w:rPr>
        <w:t>2-4</w:t>
      </w:r>
      <w:r>
        <w:rPr>
          <w:rFonts w:hint="eastAsia"/>
        </w:rPr>
        <w:t>、</w:t>
      </w:r>
      <w:r>
        <w:rPr>
          <w:rFonts w:hint="eastAsia"/>
        </w:rPr>
        <w:t>5</w:t>
      </w:r>
      <w:r>
        <w:rPr>
          <w:rFonts w:hint="eastAsia"/>
        </w:rPr>
        <w:t>、</w:t>
      </w:r>
      <w:r>
        <w:rPr>
          <w:rFonts w:hint="eastAsia"/>
        </w:rPr>
        <w:t>6</w:t>
      </w:r>
      <w:r>
        <w:rPr>
          <w:rFonts w:hint="eastAsia"/>
        </w:rPr>
        <w:t>共通）</w:t>
      </w:r>
      <w:r>
        <w:rPr>
          <w:rFonts w:hint="eastAsia"/>
          <w:noProof/>
        </w:rPr>
        <mc:AlternateContent>
          <mc:Choice Requires="wps">
            <w:drawing>
              <wp:anchor distT="0" distB="0" distL="114300" distR="114300" simplePos="0" relativeHeight="13" behindDoc="0" locked="0" layoutInCell="1" hidden="0" allowOverlap="1" wp14:anchorId="547A6E2F" wp14:editId="77E1D537">
                <wp:simplePos x="0" y="0"/>
                <wp:positionH relativeFrom="page">
                  <wp:posOffset>7973060</wp:posOffset>
                </wp:positionH>
                <wp:positionV relativeFrom="page">
                  <wp:posOffset>850900</wp:posOffset>
                </wp:positionV>
                <wp:extent cx="2209800" cy="571500"/>
                <wp:effectExtent l="635" t="635" r="29845" b="10795"/>
                <wp:wrapNone/>
                <wp:docPr id="1026" name="図形 34"/>
                <wp:cNvGraphicFramePr/>
                <a:graphic xmlns:a="http://schemas.openxmlformats.org/drawingml/2006/main">
                  <a:graphicData uri="http://schemas.microsoft.com/office/word/2010/wordprocessingShape">
                    <wps:wsp>
                      <wps:cNvSpPr/>
                      <wps:spPr>
                        <a:xfrm>
                          <a:off x="0" y="0"/>
                          <a:ext cx="2209800" cy="571500"/>
                        </a:xfrm>
                        <a:prstGeom prst="roundRect">
                          <a:avLst/>
                        </a:prstGeom>
                        <a:solidFill>
                          <a:schemeClr val="lt1"/>
                        </a:solidFill>
                        <a:ln w="19050" cap="flat" cmpd="sng">
                          <a:solidFill>
                            <a:schemeClr val="accent6"/>
                          </a:solidFill>
                          <a:prstDash val="solid"/>
                          <a:miter/>
                          <a:headEnd/>
                          <a:tailEnd/>
                        </a:ln>
                      </wps:spPr>
                      <wps:style>
                        <a:lnRef idx="2">
                          <a:srgbClr val="000000"/>
                        </a:lnRef>
                        <a:fillRef idx="1">
                          <a:srgbClr val="000000"/>
                        </a:fillRef>
                        <a:effectRef idx="0">
                          <a:schemeClr val="accent1"/>
                        </a:effectRef>
                        <a:fontRef idx="minor">
                          <a:schemeClr val="lt1"/>
                        </a:fontRef>
                      </wps:style>
                      <wps:txbx>
                        <w:txbxContent>
                          <w:p w14:paraId="5A1F8C60" w14:textId="77777777" w:rsidR="006D2CD1" w:rsidRDefault="00000000">
                            <w:pPr>
                              <w:snapToGrid w:val="0"/>
                            </w:pPr>
                            <w:r>
                              <w:rPr>
                                <w:rFonts w:ascii="ＭＳ ゴシック" w:eastAsia="ＭＳ ゴシック" w:hAnsi="ＭＳ ゴシック" w:hint="eastAsia"/>
                                <w:color w:val="FF0000"/>
                              </w:rPr>
                              <w:t>①促進計画の整理番号、氏名又は名称、住所又は所在地を転記</w:t>
                            </w:r>
                          </w:p>
                        </w:txbxContent>
                      </wps:txbx>
                      <wps:bodyPr vertOverflow="clip" horzOverflow="clip" wrap="square" anchor="ctr"/>
                    </wps:wsp>
                  </a:graphicData>
                </a:graphic>
              </wp:anchor>
            </w:drawing>
          </mc:Choice>
          <mc:Fallback>
            <w:pict>
              <v:roundrect id="図形 34" style="margin-top:67pt;mso-position-vertical-relative:page;mso-position-horizontal-relative:page;v-text-anchor:middle;position:absolute;height:45pt;width:174pt;margin-left:627.79pt;z-index:13;" o:spid="_x0000_s1026" o:allowincell="t" o:allowoverlap="t" filled="t" fillcolor="#ffffff [3201]" stroked="t" strokecolor="#70ad47 [3209]" strokeweight="1.5pt" o:spt="2" arcsize="10923f">
                <v:fill/>
                <v:stroke linestyle="single" miterlimit="8" endcap="flat" dashstyle="solid" filltype="solid"/>
                <v:textbox style="layout-flow:horizontal;">
                  <w:txbxContent>
                    <w:p>
                      <w:pPr>
                        <w:pStyle w:val="0"/>
                        <w:snapToGrid w:val="0"/>
                        <w:rPr>
                          <w:rFonts w:hint="default"/>
                        </w:rPr>
                      </w:pPr>
                      <w:r>
                        <w:rPr>
                          <w:rFonts w:hint="eastAsia" w:ascii="ＭＳ ゴシック" w:hAnsi="ＭＳ ゴシック" w:eastAsia="ＭＳ ゴシック"/>
                          <w:color w:val="FF0000"/>
                        </w:rPr>
                        <w:t>①促進計画の整理番号、氏名又は名称、住所又は所在地を転記</w:t>
                      </w:r>
                    </w:p>
                  </w:txbxContent>
                </v:textbox>
                <v:imagedata o:title=""/>
                <w10:wrap type="none" anchorx="page" anchory="page"/>
              </v:roundrect>
            </w:pict>
          </mc:Fallback>
        </mc:AlternateContent>
      </w:r>
    </w:p>
    <w:p w14:paraId="1A0A3990" w14:textId="77777777" w:rsidR="006D2CD1" w:rsidRDefault="00000000">
      <w:pPr>
        <w:jc w:val="center"/>
        <w:rPr>
          <w:sz w:val="28"/>
        </w:rPr>
      </w:pPr>
      <w:r>
        <w:rPr>
          <w:rFonts w:hint="eastAsia"/>
          <w:sz w:val="28"/>
        </w:rPr>
        <w:t>賃借権の設定等を受ける者（受け手）の農業経営の状況</w:t>
      </w:r>
      <w:r>
        <w:rPr>
          <w:rFonts w:hint="eastAsia"/>
          <w:noProof/>
        </w:rPr>
        <mc:AlternateContent>
          <mc:Choice Requires="wps">
            <w:drawing>
              <wp:anchor distT="0" distB="0" distL="114300" distR="114300" simplePos="0" relativeHeight="14" behindDoc="0" locked="0" layoutInCell="1" hidden="0" allowOverlap="1" wp14:anchorId="2DBDA9F9" wp14:editId="602E8D32">
                <wp:simplePos x="0" y="0"/>
                <wp:positionH relativeFrom="page">
                  <wp:posOffset>7725410</wp:posOffset>
                </wp:positionH>
                <wp:positionV relativeFrom="page">
                  <wp:posOffset>1271270</wp:posOffset>
                </wp:positionV>
                <wp:extent cx="247650" cy="228600"/>
                <wp:effectExtent l="32385" t="635" r="29845" b="50800"/>
                <wp:wrapNone/>
                <wp:docPr id="1027" name="図形 35"/>
                <wp:cNvGraphicFramePr/>
                <a:graphic xmlns:a="http://schemas.openxmlformats.org/drawingml/2006/main">
                  <a:graphicData uri="http://schemas.microsoft.com/office/word/2010/wordprocessingShape">
                    <wps:wsp>
                      <wps:cNvSpPr/>
                      <wps:spPr>
                        <a:xfrm flipH="1">
                          <a:off x="0" y="0"/>
                          <a:ext cx="247650" cy="228600"/>
                        </a:xfrm>
                        <a:custGeom>
                          <a:avLst/>
                          <a:gdLst/>
                          <a:ahLst/>
                          <a:cxnLst/>
                          <a:rect l="l" t="t" r="r" b="b"/>
                          <a:pathLst>
                            <a:path w="21600" h="21600">
                              <a:moveTo>
                                <a:pt x="0" y="0"/>
                              </a:moveTo>
                              <a:lnTo>
                                <a:pt x="11172" y="14130"/>
                              </a:lnTo>
                              <a:lnTo>
                                <a:pt x="20855" y="21600"/>
                              </a:lnTo>
                            </a:path>
                          </a:pathLst>
                        </a:custGeom>
                        <a:noFill/>
                        <a:ln w="19050" cap="flat" cmpd="sng">
                          <a:solidFill>
                            <a:schemeClr val="accent6"/>
                          </a:solidFill>
                          <a:prstDash val="solid"/>
                          <a:miter/>
                          <a:headEnd/>
                          <a:tailEnd type="oval"/>
                        </a:ln>
                      </wps:spPr>
                      <wps:style>
                        <a:lnRef idx="2">
                          <a:srgbClr val="000000"/>
                        </a:lnRef>
                        <a:fillRef idx="1">
                          <a:schemeClr val="accent1"/>
                        </a:fillRef>
                        <a:effectRef idx="0">
                          <a:schemeClr val="accent1"/>
                        </a:effectRef>
                        <a:fontRef idx="minor">
                          <a:schemeClr val="lt1"/>
                        </a:fontRef>
                      </wps:style>
                      <wps:txbx>
                        <w:txbxContent>
                          <w:p w14:paraId="0086111D" w14:textId="77777777" w:rsidR="006D2CD1" w:rsidRDefault="006D2CD1">
                            <w:pPr>
                              <w:snapToGrid w:val="0"/>
                            </w:pPr>
                          </w:p>
                        </w:txbxContent>
                      </wps:txbx>
                      <wps:bodyPr vertOverflow="clip" horzOverflow="clip" wrap="square"/>
                    </wps:wsp>
                  </a:graphicData>
                </a:graphic>
              </wp:anchor>
            </w:drawing>
          </mc:Choice>
          <mc:Fallback>
            <w:pict>
              <v:shape id="図形 35" style="flip:x;margin-top:100.1pt;mso-position-vertical-relative:page;mso-position-horizontal-relative:page;position:absolute;height:18pt;width:19.5pt;margin-left:608.29pt;z-index:14;" o:spid="_x0000_s1027" o:allowincell="t" o:allowoverlap="t" filled="f" stroked="t" strokecolor="#70ad47 [3209]" strokeweight="1.5pt" o:spt="100" path="m0,0l0,0l11172,14130l20855,21600e">
                <v:path textboxrect="0,0,21600,21600" arrowok="true"/>
                <v:fill/>
                <v:stroke linestyle="single" miterlimit="8" endcap="flat" dashstyle="solid" filltype="solid" endarrow="oval"/>
                <v:textbox style="layout-flow:horizontal;">
                  <w:txbxContent>
                    <w:p>
                      <w:pPr>
                        <w:pStyle w:val="0"/>
                        <w:snapToGrid w:val="0"/>
                        <w:rPr>
                          <w:rFonts w:hint="default"/>
                        </w:rPr>
                      </w:pPr>
                    </w:p>
                  </w:txbxContent>
                </v:textbox>
                <v:imagedata o:title=""/>
                <w10:wrap type="none" anchorx="page" anchory="page"/>
              </v:shape>
            </w:pict>
          </mc:Fallback>
        </mc:AlternateContent>
      </w:r>
      <w:r>
        <w:rPr>
          <w:rFonts w:hint="eastAsia"/>
          <w:sz w:val="28"/>
        </w:rPr>
        <w:t>等</w:t>
      </w:r>
    </w:p>
    <w:p w14:paraId="154EF9A5" w14:textId="77777777" w:rsidR="006D2CD1" w:rsidRDefault="00000000">
      <w:r>
        <w:rPr>
          <w:rFonts w:hint="eastAsia"/>
          <w:noProof/>
        </w:rPr>
        <mc:AlternateContent>
          <mc:Choice Requires="wps">
            <w:drawing>
              <wp:anchor distT="0" distB="0" distL="71755" distR="71755" simplePos="0" relativeHeight="12" behindDoc="0" locked="0" layoutInCell="1" hidden="0" allowOverlap="1" wp14:anchorId="74EBABE6" wp14:editId="102E969C">
                <wp:simplePos x="0" y="0"/>
                <wp:positionH relativeFrom="column">
                  <wp:posOffset>-119380</wp:posOffset>
                </wp:positionH>
                <wp:positionV relativeFrom="paragraph">
                  <wp:posOffset>164465</wp:posOffset>
                </wp:positionV>
                <wp:extent cx="9582150" cy="790575"/>
                <wp:effectExtent l="635" t="635" r="29845" b="10795"/>
                <wp:wrapNone/>
                <wp:docPr id="1028" name="オブジェクト 0"/>
                <wp:cNvGraphicFramePr/>
                <a:graphic xmlns:a="http://schemas.openxmlformats.org/drawingml/2006/main">
                  <a:graphicData uri="http://schemas.microsoft.com/office/word/2010/wordprocessingShape">
                    <wps:wsp>
                      <wps:cNvSpPr/>
                      <wps:spPr>
                        <a:xfrm>
                          <a:off x="0" y="0"/>
                          <a:ext cx="9582150" cy="790575"/>
                        </a:xfrm>
                        <a:prstGeom prst="roundRect">
                          <a:avLst/>
                        </a:prstGeom>
                        <a:noFill/>
                      </wps:spPr>
                      <wps:style>
                        <a:lnRef idx="2">
                          <a:schemeClr val="accent1"/>
                        </a:lnRef>
                        <a:fillRef idx="1">
                          <a:schemeClr val="lt1"/>
                        </a:fillRef>
                        <a:effectRef idx="0">
                          <a:schemeClr val="accent1"/>
                        </a:effectRef>
                        <a:fontRef idx="none">
                          <a:schemeClr val="dk1"/>
                        </a:fontRef>
                      </wps:style>
                      <wps:bodyPr/>
                    </wps:wsp>
                  </a:graphicData>
                </a:graphic>
              </wp:anchor>
            </w:drawing>
          </mc:Choice>
          <mc:Fallback>
            <w:pict>
              <v:roundrect id="オブジェクト 0" style="mso-wrap-distance-right:5.65pt;mso-wrap-distance-bottom:0pt;margin-top:12.95pt;mso-position-vertical-relative:text;mso-position-horizontal-relative:text;position:absolute;height:62.25pt;mso-wrap-distance-top:0pt;width:754.5pt;mso-wrap-distance-left:5.65pt;margin-left:-9.4pt;z-index:12;" o:spid="_x0000_s1028" o:allowincell="t" o:allowoverlap="t" filled="f" stroked="t" strokecolor="#5b9bd5 [3204]" strokeweight="1pt" o:spt="2" arcsize="10923f">
                <v:fill/>
                <v:stroke linestyle="single" miterlimit="8" endcap="flat" dashstyle="solid" filltype="solid"/>
                <v:textbox style="layout-flow:horizontal;"/>
                <v:imagedata o:title=""/>
                <w10:wrap type="none" anchorx="text" anchory="text"/>
              </v:roundrect>
            </w:pict>
          </mc:Fallback>
        </mc:AlternateContent>
      </w:r>
    </w:p>
    <w:tbl>
      <w:tblPr>
        <w:tblW w:w="148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5235"/>
        <w:gridCol w:w="7680"/>
      </w:tblGrid>
      <w:tr w:rsidR="006D2CD1" w14:paraId="2562A01E" w14:textId="77777777">
        <w:trPr>
          <w:trHeight w:val="323"/>
        </w:trPr>
        <w:tc>
          <w:tcPr>
            <w:tcW w:w="1890" w:type="dxa"/>
          </w:tcPr>
          <w:p w14:paraId="11CBE87D" w14:textId="77777777" w:rsidR="006D2CD1" w:rsidRDefault="00000000">
            <w:pPr>
              <w:jc w:val="center"/>
            </w:pPr>
            <w:r>
              <w:rPr>
                <w:rFonts w:hint="eastAsia"/>
              </w:rPr>
              <w:t>整理番号</w:t>
            </w:r>
          </w:p>
        </w:tc>
        <w:tc>
          <w:tcPr>
            <w:tcW w:w="5235" w:type="dxa"/>
          </w:tcPr>
          <w:p w14:paraId="56A2CA11" w14:textId="77777777" w:rsidR="006D2CD1" w:rsidRDefault="00000000">
            <w:pPr>
              <w:jc w:val="center"/>
            </w:pPr>
            <w:r>
              <w:rPr>
                <w:rFonts w:hint="eastAsia"/>
              </w:rPr>
              <w:t>氏名又は名称</w:t>
            </w:r>
          </w:p>
        </w:tc>
        <w:tc>
          <w:tcPr>
            <w:tcW w:w="7680" w:type="dxa"/>
          </w:tcPr>
          <w:p w14:paraId="3E2ED308" w14:textId="77777777" w:rsidR="006D2CD1" w:rsidRDefault="00000000">
            <w:pPr>
              <w:jc w:val="center"/>
            </w:pPr>
            <w:r>
              <w:rPr>
                <w:rFonts w:hint="eastAsia"/>
              </w:rPr>
              <w:t>住所又は所在地</w:t>
            </w:r>
          </w:p>
        </w:tc>
      </w:tr>
      <w:tr w:rsidR="006D2CD1" w14:paraId="52FE7BF4" w14:textId="77777777">
        <w:trPr>
          <w:trHeight w:val="741"/>
        </w:trPr>
        <w:tc>
          <w:tcPr>
            <w:tcW w:w="1890" w:type="dxa"/>
            <w:vAlign w:val="center"/>
          </w:tcPr>
          <w:p w14:paraId="53A559F1" w14:textId="77777777" w:rsidR="006D2CD1" w:rsidRDefault="00000000">
            <w:pPr>
              <w:jc w:val="center"/>
            </w:pPr>
            <w:r>
              <w:rPr>
                <w:rFonts w:ascii="HGｺﾞｼｯｸE" w:eastAsia="HGｺﾞｼｯｸE" w:hAnsi="HGｺﾞｼｯｸE" w:hint="eastAsia"/>
                <w:color w:val="FF0000"/>
                <w:sz w:val="24"/>
              </w:rPr>
              <w:t>1</w:t>
            </w:r>
          </w:p>
        </w:tc>
        <w:tc>
          <w:tcPr>
            <w:tcW w:w="5235" w:type="dxa"/>
            <w:vAlign w:val="center"/>
          </w:tcPr>
          <w:p w14:paraId="0978517D" w14:textId="77777777" w:rsidR="006D2CD1" w:rsidRDefault="00000000">
            <w:pPr>
              <w:widowControl/>
              <w:jc w:val="left"/>
            </w:pPr>
            <w:r>
              <w:rPr>
                <w:rFonts w:ascii="HGｺﾞｼｯｸE" w:eastAsia="HGｺﾞｼｯｸE" w:hAnsi="HGｺﾞｼｯｸE" w:hint="eastAsia"/>
                <w:color w:val="FF0000"/>
                <w:sz w:val="24"/>
              </w:rPr>
              <w:t>○○-○○</w:t>
            </w:r>
            <w:r>
              <w:rPr>
                <w:rFonts w:hint="eastAsia"/>
              </w:rPr>
              <w:t xml:space="preserve">　</w:t>
            </w:r>
            <w:r>
              <w:rPr>
                <w:rFonts w:ascii="HGｺﾞｼｯｸE" w:eastAsia="HGｺﾞｼｯｸE" w:hAnsi="HGｺﾞｼｯｸE" w:hint="eastAsia"/>
              </w:rPr>
              <w:t>又は</w:t>
            </w:r>
            <w:r>
              <w:rPr>
                <w:rFonts w:hint="eastAsia"/>
              </w:rPr>
              <w:t xml:space="preserve">　</w:t>
            </w:r>
            <w:r>
              <w:rPr>
                <w:rFonts w:ascii="HGｺﾞｼｯｸE" w:eastAsia="HGｺﾞｼｯｸE" w:hAnsi="HGｺﾞｼｯｸE" w:hint="eastAsia"/>
                <w:color w:val="FF0000"/>
                <w:sz w:val="24"/>
              </w:rPr>
              <w:t>株式会社△△</w:t>
            </w:r>
          </w:p>
        </w:tc>
        <w:tc>
          <w:tcPr>
            <w:tcW w:w="7680" w:type="dxa"/>
            <w:vAlign w:val="center"/>
          </w:tcPr>
          <w:p w14:paraId="67DAE134" w14:textId="77777777" w:rsidR="006D2CD1" w:rsidRDefault="00000000">
            <w:pPr>
              <w:widowControl/>
              <w:jc w:val="center"/>
            </w:pPr>
            <w:r>
              <w:rPr>
                <w:rFonts w:ascii="HGｺﾞｼｯｸE" w:eastAsia="HGｺﾞｼｯｸE" w:hAnsi="HGｺﾞｼｯｸE" w:hint="eastAsia"/>
                <w:color w:val="FF0000"/>
                <w:sz w:val="24"/>
              </w:rPr>
              <w:t>静岡市葵区○○字○○1-1</w:t>
            </w:r>
          </w:p>
        </w:tc>
      </w:tr>
    </w:tbl>
    <w:p w14:paraId="07E62758" w14:textId="77777777" w:rsidR="006D2CD1" w:rsidRDefault="00000000">
      <w:r>
        <w:rPr>
          <w:rFonts w:hint="eastAsia"/>
          <w:noProof/>
        </w:rPr>
        <mc:AlternateContent>
          <mc:Choice Requires="wps">
            <w:drawing>
              <wp:anchor distT="0" distB="0" distL="71755" distR="71755" simplePos="0" relativeHeight="4" behindDoc="0" locked="0" layoutInCell="1" hidden="0" allowOverlap="1" wp14:anchorId="6654A27B" wp14:editId="57EA3148">
                <wp:simplePos x="0" y="0"/>
                <wp:positionH relativeFrom="column">
                  <wp:posOffset>-185420</wp:posOffset>
                </wp:positionH>
                <wp:positionV relativeFrom="paragraph">
                  <wp:posOffset>75565</wp:posOffset>
                </wp:positionV>
                <wp:extent cx="2066925" cy="2809875"/>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2066925" cy="2809875"/>
                        </a:xfrm>
                        <a:prstGeom prst="roundRect">
                          <a:avLst/>
                        </a:prstGeom>
                        <a:noFill/>
                      </wps:spPr>
                      <wps:style>
                        <a:lnRef idx="2">
                          <a:schemeClr val="accent1"/>
                        </a:lnRef>
                        <a:fillRef idx="1">
                          <a:schemeClr val="lt1"/>
                        </a:fillRef>
                        <a:effectRef idx="0">
                          <a:schemeClr val="accent1"/>
                        </a:effectRef>
                        <a:fontRef idx="none">
                          <a:schemeClr val="dk1"/>
                        </a:fontRef>
                      </wps:style>
                      <wps:bodyPr/>
                    </wps:wsp>
                  </a:graphicData>
                </a:graphic>
              </wp:anchor>
            </w:drawing>
          </mc:Choice>
          <mc:Fallback>
            <w:pict>
              <v:roundrect id="オブジェクト 0" style="mso-wrap-distance-right:5.65pt;mso-wrap-distance-bottom:0pt;margin-top:5.95pt;mso-position-vertical-relative:text;mso-position-horizontal-relative:text;position:absolute;height:221.25pt;mso-wrap-distance-top:0pt;width:162.75pt;mso-wrap-distance-left:5.65pt;margin-left:-14.6pt;z-index:4;" o:spid="_x0000_s1029" o:allowincell="t" o:allowoverlap="t" filled="f" stroked="t" strokecolor="#5b9bd5 [3204]" strokeweight="1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noProof/>
        </w:rPr>
        <mc:AlternateContent>
          <mc:Choice Requires="wps">
            <w:drawing>
              <wp:anchor distT="0" distB="0" distL="114300" distR="114300" simplePos="0" relativeHeight="6" behindDoc="0" locked="0" layoutInCell="1" hidden="0" allowOverlap="1" wp14:anchorId="4E7186E0" wp14:editId="7450128B">
                <wp:simplePos x="0" y="0"/>
                <wp:positionH relativeFrom="page">
                  <wp:posOffset>2392680</wp:posOffset>
                </wp:positionH>
                <wp:positionV relativeFrom="page">
                  <wp:posOffset>2310765</wp:posOffset>
                </wp:positionV>
                <wp:extent cx="400050" cy="304800"/>
                <wp:effectExtent l="27305" t="41275" r="29845" b="10795"/>
                <wp:wrapNone/>
                <wp:docPr id="1030" name="図形 35"/>
                <wp:cNvGraphicFramePr/>
                <a:graphic xmlns:a="http://schemas.openxmlformats.org/drawingml/2006/main">
                  <a:graphicData uri="http://schemas.microsoft.com/office/word/2010/wordprocessingShape">
                    <wps:wsp>
                      <wps:cNvSpPr/>
                      <wps:spPr>
                        <a:xfrm flipH="1" flipV="1">
                          <a:off x="0" y="0"/>
                          <a:ext cx="400050" cy="304800"/>
                        </a:xfrm>
                        <a:custGeom>
                          <a:avLst/>
                          <a:gdLst/>
                          <a:ahLst/>
                          <a:cxnLst/>
                          <a:rect l="l" t="t" r="r" b="b"/>
                          <a:pathLst>
                            <a:path w="21600" h="21600">
                              <a:moveTo>
                                <a:pt x="0" y="0"/>
                              </a:moveTo>
                              <a:lnTo>
                                <a:pt x="11172" y="14130"/>
                              </a:lnTo>
                              <a:lnTo>
                                <a:pt x="20855" y="21600"/>
                              </a:lnTo>
                            </a:path>
                          </a:pathLst>
                        </a:custGeom>
                        <a:noFill/>
                        <a:ln w="19050" cap="flat" cmpd="sng">
                          <a:solidFill>
                            <a:schemeClr val="accent6"/>
                          </a:solidFill>
                          <a:prstDash val="solid"/>
                          <a:miter/>
                          <a:headEnd/>
                          <a:tailEnd type="oval"/>
                        </a:ln>
                      </wps:spPr>
                      <wps:style>
                        <a:lnRef idx="2">
                          <a:srgbClr val="000000"/>
                        </a:lnRef>
                        <a:fillRef idx="1">
                          <a:schemeClr val="accent1"/>
                        </a:fillRef>
                        <a:effectRef idx="0">
                          <a:schemeClr val="accent1"/>
                        </a:effectRef>
                        <a:fontRef idx="minor">
                          <a:schemeClr val="lt1"/>
                        </a:fontRef>
                      </wps:style>
                      <wps:txbx>
                        <w:txbxContent>
                          <w:p w14:paraId="09AEE716" w14:textId="77777777" w:rsidR="006D2CD1" w:rsidRDefault="006D2CD1">
                            <w:pPr>
                              <w:snapToGrid w:val="0"/>
                            </w:pPr>
                          </w:p>
                        </w:txbxContent>
                      </wps:txbx>
                      <wps:bodyPr vertOverflow="clip" horzOverflow="clip" wrap="square"/>
                    </wps:wsp>
                  </a:graphicData>
                </a:graphic>
              </wp:anchor>
            </w:drawing>
          </mc:Choice>
          <mc:Fallback>
            <w:pict>
              <v:shape id="図形 35" style="flip:x y;margin-top:181.95pt;mso-position-vertical-relative:page;mso-position-horizontal-relative:page;position:absolute;height:24pt;width:31.5pt;margin-left:188.4pt;z-index:6;" o:spid="_x0000_s1030" o:allowincell="t" o:allowoverlap="t" filled="f" stroked="t" strokecolor="#70ad47 [3209]" strokeweight="1.5pt" o:spt="100" path="m0,0l0,0l11172,14130l20855,21600e">
                <v:path textboxrect="0,0,21600,21600" arrowok="true"/>
                <v:fill/>
                <v:stroke linestyle="single" miterlimit="8" endcap="flat" dashstyle="solid" filltype="solid" endarrow="oval"/>
                <v:textbox style="layout-flow:horizontal;">
                  <w:txbxContent>
                    <w:p>
                      <w:pPr>
                        <w:pStyle w:val="0"/>
                        <w:snapToGrid w:val="0"/>
                        <w:rPr>
                          <w:rFonts w:hint="default"/>
                        </w:rPr>
                      </w:pPr>
                    </w:p>
                  </w:txbxContent>
                </v:textbox>
                <v:imagedata o:title=""/>
                <w10:wrap type="none" anchorx="page" anchory="page"/>
              </v:shape>
            </w:pict>
          </mc:Fallback>
        </mc:AlternateContent>
      </w:r>
      <w:r>
        <w:rPr>
          <w:rFonts w:hint="eastAsia"/>
          <w:noProof/>
        </w:rPr>
        <mc:AlternateContent>
          <mc:Choice Requires="wps">
            <w:drawing>
              <wp:anchor distT="0" distB="0" distL="71755" distR="71755" simplePos="0" relativeHeight="3" behindDoc="0" locked="0" layoutInCell="1" hidden="0" allowOverlap="1" wp14:anchorId="3EE4502A" wp14:editId="57E423DD">
                <wp:simplePos x="0" y="0"/>
                <wp:positionH relativeFrom="column">
                  <wp:posOffset>1881505</wp:posOffset>
                </wp:positionH>
                <wp:positionV relativeFrom="paragraph">
                  <wp:posOffset>75565</wp:posOffset>
                </wp:positionV>
                <wp:extent cx="7791450" cy="2752725"/>
                <wp:effectExtent l="635" t="635" r="29845" b="10795"/>
                <wp:wrapNone/>
                <wp:docPr id="1031" name="オブジェクト 0"/>
                <wp:cNvGraphicFramePr/>
                <a:graphic xmlns:a="http://schemas.openxmlformats.org/drawingml/2006/main">
                  <a:graphicData uri="http://schemas.microsoft.com/office/word/2010/wordprocessingShape">
                    <wps:wsp>
                      <wps:cNvSpPr/>
                      <wps:spPr>
                        <a:xfrm>
                          <a:off x="0" y="0"/>
                          <a:ext cx="7791450" cy="2752725"/>
                        </a:xfrm>
                        <a:prstGeom prst="roundRect">
                          <a:avLst/>
                        </a:prstGeom>
                        <a:noFill/>
                      </wps:spPr>
                      <wps:style>
                        <a:lnRef idx="2">
                          <a:schemeClr val="accent1"/>
                        </a:lnRef>
                        <a:fillRef idx="1">
                          <a:schemeClr val="lt1"/>
                        </a:fillRef>
                        <a:effectRef idx="0">
                          <a:schemeClr val="accent1"/>
                        </a:effectRef>
                        <a:fontRef idx="none">
                          <a:schemeClr val="dk1"/>
                        </a:fontRef>
                      </wps:style>
                      <wps:bodyPr/>
                    </wps:wsp>
                  </a:graphicData>
                </a:graphic>
              </wp:anchor>
            </w:drawing>
          </mc:Choice>
          <mc:Fallback>
            <w:pict>
              <v:roundrect id="オブジェクト 0" style="mso-wrap-distance-right:5.65pt;mso-wrap-distance-bottom:0pt;margin-top:5.95pt;mso-position-vertical-relative:text;mso-position-horizontal-relative:text;position:absolute;height:216.75pt;mso-wrap-distance-top:0pt;width:613.5pt;mso-wrap-distance-left:5.65pt;margin-left:148.15pt;z-index:3;" o:spid="_x0000_s1031" o:allowincell="t" o:allowoverlap="t" filled="f" stroked="t" strokecolor="#5b9bd5 [3204]" strokeweight="1pt" o:spt="2" arcsize="10923f">
                <v:fill/>
                <v:stroke linestyle="single" miterlimit="8" endcap="flat" dashstyle="solid" filltype="solid"/>
                <v:textbox style="layout-flow:horizontal;"/>
                <v:imagedata o:title=""/>
                <w10:wrap type="none" anchorx="text" anchory="text"/>
              </v:roundrect>
            </w:pict>
          </mc:Fallback>
        </mc:AlternateContent>
      </w:r>
    </w:p>
    <w:tbl>
      <w:tblPr>
        <w:tblW w:w="148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775"/>
        <w:gridCol w:w="6195"/>
      </w:tblGrid>
      <w:tr w:rsidR="006D2CD1" w14:paraId="668B3C61" w14:textId="77777777">
        <w:trPr>
          <w:trHeight w:val="459"/>
        </w:trPr>
        <w:tc>
          <w:tcPr>
            <w:tcW w:w="2835" w:type="dxa"/>
            <w:vAlign w:val="center"/>
          </w:tcPr>
          <w:p w14:paraId="23801D6F" w14:textId="77777777" w:rsidR="006D2CD1" w:rsidRDefault="00000000">
            <w:pPr>
              <w:jc w:val="center"/>
            </w:pPr>
            <w:r>
              <w:rPr>
                <w:rFonts w:hint="eastAsia"/>
              </w:rPr>
              <w:t>耕作者区分</w:t>
            </w:r>
          </w:p>
        </w:tc>
        <w:tc>
          <w:tcPr>
            <w:tcW w:w="5775" w:type="dxa"/>
            <w:vAlign w:val="center"/>
          </w:tcPr>
          <w:p w14:paraId="04F5E33A" w14:textId="77777777" w:rsidR="006D2CD1" w:rsidRDefault="00000000">
            <w:pPr>
              <w:jc w:val="center"/>
            </w:pPr>
            <w:r>
              <w:rPr>
                <w:rFonts w:hint="eastAsia"/>
                <w:noProof/>
              </w:rPr>
              <mc:AlternateContent>
                <mc:Choice Requires="wps">
                  <w:drawing>
                    <wp:anchor distT="0" distB="0" distL="114300" distR="114300" simplePos="0" relativeHeight="5" behindDoc="0" locked="0" layoutInCell="1" hidden="0" allowOverlap="1" wp14:anchorId="6640AF7F" wp14:editId="5A998FA6">
                      <wp:simplePos x="0" y="0"/>
                      <wp:positionH relativeFrom="page">
                        <wp:posOffset>-795020</wp:posOffset>
                      </wp:positionH>
                      <wp:positionV relativeFrom="page">
                        <wp:posOffset>170180</wp:posOffset>
                      </wp:positionV>
                      <wp:extent cx="1866900" cy="619125"/>
                      <wp:effectExtent l="635" t="635" r="29845" b="10795"/>
                      <wp:wrapNone/>
                      <wp:docPr id="1032" name="図形 34"/>
                      <wp:cNvGraphicFramePr/>
                      <a:graphic xmlns:a="http://schemas.openxmlformats.org/drawingml/2006/main">
                        <a:graphicData uri="http://schemas.microsoft.com/office/word/2010/wordprocessingShape">
                          <wps:wsp>
                            <wps:cNvSpPr/>
                            <wps:spPr>
                              <a:xfrm>
                                <a:off x="0" y="0"/>
                                <a:ext cx="1866900" cy="619125"/>
                              </a:xfrm>
                              <a:prstGeom prst="roundRect">
                                <a:avLst/>
                              </a:prstGeom>
                              <a:solidFill>
                                <a:schemeClr val="lt1"/>
                              </a:solidFill>
                              <a:ln w="19050" cap="flat" cmpd="sng">
                                <a:solidFill>
                                  <a:schemeClr val="accent6"/>
                                </a:solidFill>
                                <a:prstDash val="solid"/>
                                <a:miter/>
                                <a:headEnd/>
                                <a:tailEnd/>
                              </a:ln>
                            </wps:spPr>
                            <wps:style>
                              <a:lnRef idx="2">
                                <a:srgbClr val="000000"/>
                              </a:lnRef>
                              <a:fillRef idx="1">
                                <a:srgbClr val="000000"/>
                              </a:fillRef>
                              <a:effectRef idx="0">
                                <a:schemeClr val="accent1"/>
                              </a:effectRef>
                              <a:fontRef idx="minor">
                                <a:schemeClr val="lt1"/>
                              </a:fontRef>
                            </wps:style>
                            <wps:txbx>
                              <w:txbxContent>
                                <w:p w14:paraId="65ADA7EC" w14:textId="77777777" w:rsidR="006D2CD1" w:rsidRDefault="00000000">
                                  <w:pPr>
                                    <w:snapToGrid w:val="0"/>
                                  </w:pPr>
                                  <w:r>
                                    <w:rPr>
                                      <w:rFonts w:ascii="ＭＳ ゴシック" w:eastAsia="ＭＳ ゴシック" w:hAnsi="ＭＳ ゴシック" w:hint="eastAsia"/>
                                      <w:color w:val="FF0000"/>
                                    </w:rPr>
                                    <w:t>②耕作者区分に○をつける</w:t>
                                  </w:r>
                                </w:p>
                              </w:txbxContent>
                            </wps:txbx>
                            <wps:bodyPr vertOverflow="clip" horzOverflow="clip" wrap="square" anchor="ctr"/>
                          </wps:wsp>
                        </a:graphicData>
                      </a:graphic>
                    </wp:anchor>
                  </w:drawing>
                </mc:Choice>
                <mc:Fallback>
                  <w:pict>
                    <v:roundrect id="図形 34" style="margin-top:13.4pt;mso-position-vertical-relative:page;mso-position-horizontal-relative:page;v-text-anchor:middle;position:absolute;height:48.75pt;width:147pt;margin-left:-62.6pt;z-index:5;" o:spid="_x0000_s1032" o:allowincell="t" o:allowoverlap="t" filled="t" fillcolor="#ffffff [3201]" stroked="t" strokecolor="#70ad47 [3209]" strokeweight="1.5pt" o:spt="2" arcsize="10923f">
                      <v:fill/>
                      <v:stroke linestyle="single" miterlimit="8" endcap="flat" dashstyle="solid" filltype="solid"/>
                      <v:textbox style="layout-flow:horizontal;">
                        <w:txbxContent>
                          <w:p>
                            <w:pPr>
                              <w:pStyle w:val="0"/>
                              <w:snapToGrid w:val="0"/>
                              <w:rPr>
                                <w:rFonts w:hint="default"/>
                              </w:rPr>
                            </w:pPr>
                            <w:r>
                              <w:rPr>
                                <w:rFonts w:hint="eastAsia" w:ascii="ＭＳ ゴシック" w:hAnsi="ＭＳ ゴシック" w:eastAsia="ＭＳ ゴシック"/>
                                <w:color w:val="FF0000"/>
                              </w:rPr>
                              <w:t>②耕作者区分に○をつける</w:t>
                            </w:r>
                          </w:p>
                        </w:txbxContent>
                      </v:textbox>
                      <v:imagedata o:title=""/>
                      <w10:wrap type="none" anchorx="page" anchory="page"/>
                    </v:roundrect>
                  </w:pict>
                </mc:Fallback>
              </mc:AlternateContent>
            </w:r>
            <w:r>
              <w:rPr>
                <w:rFonts w:hint="eastAsia"/>
              </w:rPr>
              <w:t>項</w:t>
            </w:r>
            <w:r>
              <w:rPr>
                <w:rFonts w:hint="eastAsia"/>
                <w:noProof/>
              </w:rPr>
              <mc:AlternateContent>
                <mc:Choice Requires="wps">
                  <w:drawing>
                    <wp:anchor distT="0" distB="0" distL="114300" distR="114300" simplePos="0" relativeHeight="11" behindDoc="0" locked="0" layoutInCell="1" hidden="0" allowOverlap="1" wp14:anchorId="5028BE74" wp14:editId="461F383D">
                      <wp:simplePos x="0" y="0"/>
                      <wp:positionH relativeFrom="page">
                        <wp:posOffset>2527935</wp:posOffset>
                      </wp:positionH>
                      <wp:positionV relativeFrom="page">
                        <wp:posOffset>-47625</wp:posOffset>
                      </wp:positionV>
                      <wp:extent cx="496570" cy="205740"/>
                      <wp:effectExtent l="0" t="130810" r="0" b="109220"/>
                      <wp:wrapNone/>
                      <wp:docPr id="1033" name="図形 35"/>
                      <wp:cNvGraphicFramePr/>
                      <a:graphic xmlns:a="http://schemas.openxmlformats.org/drawingml/2006/main">
                        <a:graphicData uri="http://schemas.microsoft.com/office/word/2010/wordprocessingShape">
                          <wps:wsp>
                            <wps:cNvSpPr/>
                            <wps:spPr>
                              <a:xfrm rot="-12360000" flipH="1">
                                <a:off x="0" y="0"/>
                                <a:ext cx="496570" cy="205740"/>
                              </a:xfrm>
                              <a:custGeom>
                                <a:avLst/>
                                <a:gdLst/>
                                <a:ahLst/>
                                <a:cxnLst/>
                                <a:rect l="l" t="t" r="r" b="b"/>
                                <a:pathLst>
                                  <a:path w="21600" h="21600">
                                    <a:moveTo>
                                      <a:pt x="0" y="0"/>
                                    </a:moveTo>
                                    <a:lnTo>
                                      <a:pt x="11172" y="14130"/>
                                    </a:lnTo>
                                    <a:lnTo>
                                      <a:pt x="20855" y="21600"/>
                                    </a:lnTo>
                                  </a:path>
                                </a:pathLst>
                              </a:custGeom>
                              <a:noFill/>
                              <a:ln w="19050" cap="flat" cmpd="sng">
                                <a:solidFill>
                                  <a:schemeClr val="accent6"/>
                                </a:solidFill>
                                <a:prstDash val="solid"/>
                                <a:miter/>
                                <a:headEnd/>
                                <a:tailEnd type="oval"/>
                              </a:ln>
                            </wps:spPr>
                            <wps:style>
                              <a:lnRef idx="2">
                                <a:srgbClr val="000000"/>
                              </a:lnRef>
                              <a:fillRef idx="1">
                                <a:schemeClr val="accent1"/>
                              </a:fillRef>
                              <a:effectRef idx="0">
                                <a:schemeClr val="accent1"/>
                              </a:effectRef>
                              <a:fontRef idx="minor">
                                <a:schemeClr val="lt1"/>
                              </a:fontRef>
                            </wps:style>
                            <wps:txbx>
                              <w:txbxContent>
                                <w:p w14:paraId="47051C81" w14:textId="77777777" w:rsidR="006D2CD1" w:rsidRDefault="006D2CD1">
                                  <w:pPr>
                                    <w:snapToGrid w:val="0"/>
                                  </w:pPr>
                                </w:p>
                              </w:txbxContent>
                            </wps:txbx>
                            <wps:bodyPr vertOverflow="clip" horzOverflow="clip" wrap="square"/>
                          </wps:wsp>
                        </a:graphicData>
                      </a:graphic>
                    </wp:anchor>
                  </w:drawing>
                </mc:Choice>
                <mc:Fallback>
                  <w:pict>
                    <v:shape id="図形 35" style="flip:x;margin-top:-3.75pt;mso-position-vertical-relative:page;mso-position-horizontal-relative:page;position:absolute;height:16.2pt;width:39.1pt;margin-left:199.05pt;z-index:11;rotation:206;" o:spid="_x0000_s1033" o:allowincell="t" o:allowoverlap="t" filled="f" stroked="t" strokecolor="#70ad47 [3209]" strokeweight="1.5pt" o:spt="100" path="m0,0l0,0l11172,14130l20855,21600e">
                      <v:path textboxrect="0,0,21600,21600" arrowok="true"/>
                      <v:fill/>
                      <v:stroke linestyle="single" miterlimit="8" endcap="flat" dashstyle="solid" filltype="solid" endarrow="oval"/>
                      <v:textbox style="layout-flow:horizontal;">
                        <w:txbxContent>
                          <w:p>
                            <w:pPr>
                              <w:pStyle w:val="0"/>
                              <w:snapToGrid w:val="0"/>
                              <w:rPr>
                                <w:rFonts w:hint="default"/>
                              </w:rPr>
                            </w:pPr>
                          </w:p>
                        </w:txbxContent>
                      </v:textbox>
                      <v:imagedata o:title=""/>
                      <w10:wrap type="none" anchorx="page" anchory="page"/>
                    </v:shape>
                  </w:pict>
                </mc:Fallback>
              </mc:AlternateContent>
            </w:r>
            <w:r>
              <w:rPr>
                <w:rFonts w:hint="eastAsia"/>
              </w:rPr>
              <w:t>目</w:t>
            </w:r>
          </w:p>
        </w:tc>
        <w:tc>
          <w:tcPr>
            <w:tcW w:w="6195" w:type="dxa"/>
            <w:vAlign w:val="center"/>
          </w:tcPr>
          <w:p w14:paraId="681AC883" w14:textId="77777777" w:rsidR="006D2CD1" w:rsidRDefault="00000000">
            <w:pPr>
              <w:jc w:val="center"/>
            </w:pPr>
            <w:r>
              <w:rPr>
                <w:rFonts w:hint="eastAsia"/>
                <w:noProof/>
              </w:rPr>
              <mc:AlternateContent>
                <mc:Choice Requires="wps">
                  <w:drawing>
                    <wp:anchor distT="0" distB="0" distL="114300" distR="114300" simplePos="0" relativeHeight="7" behindDoc="0" locked="0" layoutInCell="1" hidden="0" allowOverlap="1" wp14:anchorId="36BD5CAB" wp14:editId="1998E42A">
                      <wp:simplePos x="0" y="0"/>
                      <wp:positionH relativeFrom="page">
                        <wp:posOffset>-2094230</wp:posOffset>
                      </wp:positionH>
                      <wp:positionV relativeFrom="page">
                        <wp:posOffset>254635</wp:posOffset>
                      </wp:positionV>
                      <wp:extent cx="2819400" cy="1171575"/>
                      <wp:effectExtent l="635" t="635" r="29845" b="10795"/>
                      <wp:wrapNone/>
                      <wp:docPr id="1034" name="図形 34"/>
                      <wp:cNvGraphicFramePr/>
                      <a:graphic xmlns:a="http://schemas.openxmlformats.org/drawingml/2006/main">
                        <a:graphicData uri="http://schemas.microsoft.com/office/word/2010/wordprocessingShape">
                          <wps:wsp>
                            <wps:cNvSpPr/>
                            <wps:spPr>
                              <a:xfrm>
                                <a:off x="0" y="0"/>
                                <a:ext cx="2819400" cy="1171575"/>
                              </a:xfrm>
                              <a:prstGeom prst="roundRect">
                                <a:avLst/>
                              </a:prstGeom>
                              <a:solidFill>
                                <a:schemeClr val="lt1"/>
                              </a:solidFill>
                              <a:ln w="19050" cap="flat" cmpd="sng">
                                <a:solidFill>
                                  <a:schemeClr val="accent6"/>
                                </a:solidFill>
                                <a:prstDash val="solid"/>
                                <a:miter/>
                                <a:headEnd/>
                                <a:tailEnd/>
                              </a:ln>
                            </wps:spPr>
                            <wps:style>
                              <a:lnRef idx="2">
                                <a:srgbClr val="000000"/>
                              </a:lnRef>
                              <a:fillRef idx="1">
                                <a:srgbClr val="000000"/>
                              </a:fillRef>
                              <a:effectRef idx="0">
                                <a:schemeClr val="accent1"/>
                              </a:effectRef>
                              <a:fontRef idx="minor">
                                <a:schemeClr val="lt1"/>
                              </a:fontRef>
                            </wps:style>
                            <wps:txbx>
                              <w:txbxContent>
                                <w:p w14:paraId="2C131DC4" w14:textId="77777777" w:rsidR="006D2CD1" w:rsidRDefault="00000000">
                                  <w:pPr>
                                    <w:snapToGrid w:val="0"/>
                                  </w:pPr>
                                  <w:r>
                                    <w:rPr>
                                      <w:rFonts w:ascii="ＭＳ ゴシック" w:eastAsia="ＭＳ ゴシック" w:hAnsi="ＭＳ ゴシック" w:hint="eastAsia"/>
                                      <w:color w:val="FF0000"/>
                                    </w:rPr>
                                    <w:t>③該当する耕作者区分の項目を記入する</w:t>
                                  </w:r>
                                </w:p>
                                <w:p w14:paraId="7469C1BD" w14:textId="77777777" w:rsidR="006D2CD1" w:rsidRDefault="00000000">
                                  <w:pPr>
                                    <w:snapToGrid w:val="0"/>
                                  </w:pPr>
                                  <w:r>
                                    <w:rPr>
                                      <w:rFonts w:ascii="ＭＳ ゴシック" w:eastAsia="ＭＳ ゴシック" w:hAnsi="ＭＳ ゴシック" w:hint="eastAsia"/>
                                      <w:color w:val="FF0000"/>
                                    </w:rPr>
                                    <w:t>・</w:t>
                                  </w:r>
                                  <w:r>
                                    <w:rPr>
                                      <w:rFonts w:ascii="ＭＳ ゴシック" w:eastAsia="ＭＳ ゴシック" w:hAnsi="ＭＳ ゴシック" w:hint="eastAsia"/>
                                      <w:b/>
                                      <w:color w:val="FF0000"/>
                                    </w:rPr>
                                    <w:t>農地所有適格法人</w:t>
                                  </w:r>
                                  <w:r>
                                    <w:rPr>
                                      <w:rFonts w:ascii="ＭＳ ゴシック" w:eastAsia="ＭＳ ゴシック" w:hAnsi="ＭＳ ゴシック" w:hint="eastAsia"/>
                                      <w:color w:val="FF0000"/>
                                    </w:rPr>
                                    <w:t>は、周辺農用地等への影響見込みを記載</w:t>
                                  </w:r>
                                </w:p>
                                <w:p w14:paraId="183A7230" w14:textId="77777777" w:rsidR="006D2CD1" w:rsidRDefault="00000000">
                                  <w:pPr>
                                    <w:snapToGrid w:val="0"/>
                                  </w:pPr>
                                  <w:r>
                                    <w:rPr>
                                      <w:rFonts w:ascii="ＭＳ ゴシック" w:eastAsia="ＭＳ ゴシック" w:hAnsi="ＭＳ ゴシック" w:hint="eastAsia"/>
                                      <w:color w:val="FF0000"/>
                                    </w:rPr>
                                    <w:t>・</w:t>
                                  </w:r>
                                  <w:r>
                                    <w:rPr>
                                      <w:rFonts w:ascii="ＭＳ ゴシック" w:eastAsia="ＭＳ ゴシック" w:hAnsi="ＭＳ ゴシック" w:hint="eastAsia"/>
                                      <w:b/>
                                      <w:color w:val="FF0000"/>
                                    </w:rPr>
                                    <w:t>農地所有適格法人以外の法人</w:t>
                                  </w:r>
                                  <w:r>
                                    <w:rPr>
                                      <w:rFonts w:ascii="ＭＳ ゴシック" w:eastAsia="ＭＳ ゴシック" w:hAnsi="ＭＳ ゴシック" w:hint="eastAsia"/>
                                      <w:color w:val="FF0000"/>
                                    </w:rPr>
                                    <w:t>は、事業の種類と雇用労働力の状況を記載</w:t>
                                  </w:r>
                                </w:p>
                                <w:p w14:paraId="153B5F1A" w14:textId="77777777" w:rsidR="006D2CD1" w:rsidRDefault="006D2CD1">
                                  <w:pPr>
                                    <w:snapToGrid w:val="0"/>
                                  </w:pPr>
                                </w:p>
                              </w:txbxContent>
                            </wps:txbx>
                            <wps:bodyPr vertOverflow="clip" horzOverflow="clip" wrap="square" anchor="ctr"/>
                          </wps:wsp>
                        </a:graphicData>
                      </a:graphic>
                    </wp:anchor>
                  </w:drawing>
                </mc:Choice>
                <mc:Fallback>
                  <w:pict>
                    <v:roundrect id="図形 34" style="margin-top:20.05pt;mso-position-vertical-relative:page;mso-position-horizontal-relative:page;v-text-anchor:middle;position:absolute;height:92.25pt;width:222pt;margin-left:-164.9pt;z-index:7;" o:spid="_x0000_s1034" o:allowincell="t" o:allowoverlap="t" filled="t" fillcolor="#ffffff [3201]" stroked="t" strokecolor="#70ad47 [3209]" strokeweight="1.5pt" o:spt="2" arcsize="10923f">
                      <v:fill/>
                      <v:stroke linestyle="single" miterlimit="8" endcap="flat" dashstyle="solid" filltype="solid"/>
                      <v:textbox style="layout-flow:horizontal;">
                        <w:txbxContent>
                          <w:p>
                            <w:pPr>
                              <w:pStyle w:val="0"/>
                              <w:snapToGrid w:val="0"/>
                              <w:rPr>
                                <w:rFonts w:hint="default"/>
                              </w:rPr>
                            </w:pPr>
                            <w:r>
                              <w:rPr>
                                <w:rFonts w:hint="eastAsia" w:ascii="ＭＳ ゴシック" w:hAnsi="ＭＳ ゴシック" w:eastAsia="ＭＳ ゴシック"/>
                                <w:color w:val="FF0000"/>
                              </w:rPr>
                              <w:t>③該当する耕作者区分の項目を記入する</w:t>
                            </w:r>
                          </w:p>
                          <w:p>
                            <w:pPr>
                              <w:pStyle w:val="0"/>
                              <w:snapToGrid w:val="0"/>
                              <w:rPr>
                                <w:rFonts w:hint="default"/>
                              </w:rPr>
                            </w:pPr>
                            <w:r>
                              <w:rPr>
                                <w:rFonts w:hint="eastAsia" w:ascii="ＭＳ ゴシック" w:hAnsi="ＭＳ ゴシック" w:eastAsia="ＭＳ ゴシック"/>
                                <w:color w:val="FF0000"/>
                              </w:rPr>
                              <w:t>・</w:t>
                            </w:r>
                            <w:r>
                              <w:rPr>
                                <w:rFonts w:hint="eastAsia" w:ascii="ＭＳ ゴシック" w:hAnsi="ＭＳ ゴシック" w:eastAsia="ＭＳ ゴシック"/>
                                <w:b w:val="1"/>
                                <w:color w:val="FF0000"/>
                              </w:rPr>
                              <w:t>農地所有適格法人</w:t>
                            </w:r>
                            <w:r>
                              <w:rPr>
                                <w:rFonts w:hint="eastAsia" w:ascii="ＭＳ ゴシック" w:hAnsi="ＭＳ ゴシック" w:eastAsia="ＭＳ ゴシック"/>
                                <w:color w:val="FF0000"/>
                              </w:rPr>
                              <w:t>は、周辺農用地等への影響見込みを記載</w:t>
                            </w:r>
                          </w:p>
                          <w:p>
                            <w:pPr>
                              <w:pStyle w:val="0"/>
                              <w:snapToGrid w:val="0"/>
                              <w:rPr>
                                <w:rFonts w:hint="default"/>
                              </w:rPr>
                            </w:pPr>
                            <w:r>
                              <w:rPr>
                                <w:rFonts w:hint="eastAsia" w:ascii="ＭＳ ゴシック" w:hAnsi="ＭＳ ゴシック" w:eastAsia="ＭＳ ゴシック"/>
                                <w:b w:val="0"/>
                                <w:color w:val="FF0000"/>
                              </w:rPr>
                              <w:t>・</w:t>
                            </w:r>
                            <w:r>
                              <w:rPr>
                                <w:rFonts w:hint="eastAsia" w:ascii="ＭＳ ゴシック" w:hAnsi="ＭＳ ゴシック" w:eastAsia="ＭＳ ゴシック"/>
                                <w:b w:val="1"/>
                                <w:color w:val="FF0000"/>
                              </w:rPr>
                              <w:t>農地所有適格法人以外の法人</w:t>
                            </w:r>
                            <w:r>
                              <w:rPr>
                                <w:rFonts w:hint="eastAsia" w:ascii="ＭＳ ゴシック" w:hAnsi="ＭＳ ゴシック" w:eastAsia="ＭＳ ゴシック"/>
                                <w:color w:val="FF0000"/>
                              </w:rPr>
                              <w:t>は、事業の種類と雇用労働力の状況を記載</w:t>
                            </w:r>
                          </w:p>
                          <w:p>
                            <w:pPr>
                              <w:pStyle w:val="0"/>
                              <w:snapToGrid w:val="0"/>
                              <w:rPr>
                                <w:rFonts w:hint="default"/>
                              </w:rPr>
                            </w:pPr>
                          </w:p>
                        </w:txbxContent>
                      </v:textbox>
                      <v:imagedata o:title=""/>
                      <w10:wrap type="none" anchorx="page" anchory="page"/>
                    </v:roundrect>
                  </w:pict>
                </mc:Fallback>
              </mc:AlternateContent>
            </w:r>
            <w:r>
              <w:rPr>
                <w:rFonts w:hint="eastAsia"/>
              </w:rPr>
              <w:t>農業経営の状況等の記入欄</w:t>
            </w:r>
          </w:p>
        </w:tc>
      </w:tr>
      <w:tr w:rsidR="006D2CD1" w14:paraId="6725A360" w14:textId="77777777">
        <w:trPr>
          <w:trHeight w:val="523"/>
        </w:trPr>
        <w:tc>
          <w:tcPr>
            <w:tcW w:w="2835" w:type="dxa"/>
            <w:vAlign w:val="center"/>
          </w:tcPr>
          <w:p w14:paraId="06983992" w14:textId="77777777" w:rsidR="006D2CD1" w:rsidRDefault="00000000">
            <w:r>
              <w:rPr>
                <w:rFonts w:hint="eastAsia"/>
              </w:rPr>
              <w:t>１　個人</w:t>
            </w:r>
          </w:p>
        </w:tc>
        <w:tc>
          <w:tcPr>
            <w:tcW w:w="5775" w:type="dxa"/>
            <w:vAlign w:val="center"/>
          </w:tcPr>
          <w:p w14:paraId="18E551D6" w14:textId="77777777" w:rsidR="006D2CD1" w:rsidRDefault="00000000">
            <w:pPr>
              <w:jc w:val="center"/>
            </w:pPr>
            <w:r>
              <w:rPr>
                <w:rFonts w:hint="eastAsia"/>
              </w:rPr>
              <w:t>年齢</w:t>
            </w:r>
          </w:p>
        </w:tc>
        <w:tc>
          <w:tcPr>
            <w:tcW w:w="6195" w:type="dxa"/>
          </w:tcPr>
          <w:p w14:paraId="30813045" w14:textId="77777777" w:rsidR="006D2CD1" w:rsidRDefault="00000000">
            <w:pPr>
              <w:widowControl/>
              <w:jc w:val="center"/>
            </w:pPr>
            <w:r>
              <w:rPr>
                <w:rFonts w:ascii="HGｺﾞｼｯｸE" w:eastAsia="HGｺﾞｼｯｸE" w:hAnsi="HGｺﾞｼｯｸE" w:hint="eastAsia"/>
                <w:color w:val="FF0000"/>
                <w:sz w:val="24"/>
              </w:rPr>
              <w:t>50歳</w:t>
            </w:r>
          </w:p>
        </w:tc>
      </w:tr>
      <w:tr w:rsidR="006D2CD1" w14:paraId="27710400" w14:textId="77777777">
        <w:trPr>
          <w:trHeight w:val="1282"/>
        </w:trPr>
        <w:tc>
          <w:tcPr>
            <w:tcW w:w="2835" w:type="dxa"/>
            <w:vAlign w:val="center"/>
          </w:tcPr>
          <w:p w14:paraId="29F991B0" w14:textId="77777777" w:rsidR="006D2CD1" w:rsidRDefault="00000000">
            <w:r>
              <w:rPr>
                <w:rFonts w:hint="eastAsia"/>
              </w:rPr>
              <w:t>２　法人</w:t>
            </w:r>
          </w:p>
          <w:p w14:paraId="6656D16C" w14:textId="77777777" w:rsidR="006D2CD1" w:rsidRDefault="00000000">
            <w:r>
              <w:rPr>
                <w:rFonts w:hint="eastAsia"/>
              </w:rPr>
              <w:t>（農地所有適格法人）</w:t>
            </w:r>
          </w:p>
        </w:tc>
        <w:tc>
          <w:tcPr>
            <w:tcW w:w="5775" w:type="dxa"/>
            <w:vAlign w:val="center"/>
          </w:tcPr>
          <w:p w14:paraId="2BACF6D3" w14:textId="77777777" w:rsidR="006D2CD1" w:rsidRDefault="00000000">
            <w:pPr>
              <w:jc w:val="left"/>
            </w:pPr>
            <w:r>
              <w:rPr>
                <w:rFonts w:hint="eastAsia"/>
              </w:rPr>
              <w:t>受け手の権利取得後におけるその行う耕作又は畜産の事業が、権利を設定し、又は移転しようとする農用地等の周辺の農用地の農業上の利用に及ぼすことが見込まれる影響</w:t>
            </w:r>
          </w:p>
        </w:tc>
        <w:tc>
          <w:tcPr>
            <w:tcW w:w="6195" w:type="dxa"/>
            <w:vAlign w:val="center"/>
          </w:tcPr>
          <w:p w14:paraId="2585C748" w14:textId="77777777" w:rsidR="006D2CD1" w:rsidRDefault="00000000">
            <w:pPr>
              <w:jc w:val="center"/>
            </w:pPr>
            <w:r>
              <w:rPr>
                <w:rFonts w:hint="eastAsia"/>
                <w:noProof/>
              </w:rPr>
              <mc:AlternateContent>
                <mc:Choice Requires="wps">
                  <w:drawing>
                    <wp:anchor distT="0" distB="0" distL="203200" distR="203200" simplePos="0" relativeHeight="8" behindDoc="0" locked="0" layoutInCell="1" hidden="0" allowOverlap="1" wp14:anchorId="1975E325" wp14:editId="5A97CBA5">
                      <wp:simplePos x="0" y="0"/>
                      <wp:positionH relativeFrom="column">
                        <wp:posOffset>2019300</wp:posOffset>
                      </wp:positionH>
                      <wp:positionV relativeFrom="paragraph">
                        <wp:posOffset>-48895</wp:posOffset>
                      </wp:positionV>
                      <wp:extent cx="914400" cy="284480"/>
                      <wp:effectExtent l="635" t="635" r="29845" b="10795"/>
                      <wp:wrapNone/>
                      <wp:docPr id="1035" name="オブジェクト 0"/>
                      <wp:cNvGraphicFramePr/>
                      <a:graphic xmlns:a="http://schemas.openxmlformats.org/drawingml/2006/main">
                        <a:graphicData uri="http://schemas.microsoft.com/office/word/2010/wordprocessingShape">
                          <wps:wsp>
                            <wps:cNvSpPr/>
                            <wps:spPr>
                              <a:xfrm>
                                <a:off x="0" y="0"/>
                                <a:ext cx="914400" cy="284480"/>
                              </a:xfrm>
                              <a:prstGeom prst="ellipse">
                                <a:avLst/>
                              </a:prstGeom>
                              <a:noFill/>
                              <a:ln w="19050" cmpd="sng">
                                <a:solidFill>
                                  <a:srgbClr val="FF0000"/>
                                </a:solidFill>
                              </a:ln>
                            </wps:spPr>
                            <wps:style>
                              <a:lnRef idx="2">
                                <a:schemeClr val="accent2"/>
                              </a:lnRef>
                              <a:fillRef idx="1">
                                <a:schemeClr val="lt1"/>
                              </a:fillRef>
                              <a:effectRef idx="0">
                                <a:schemeClr val="accent1"/>
                              </a:effectRef>
                              <a:fontRef idx="none">
                                <a:schemeClr val="dk1"/>
                              </a:fontRef>
                            </wps:style>
                            <wps:bodyPr/>
                          </wps:wsp>
                        </a:graphicData>
                      </a:graphic>
                    </wp:anchor>
                  </w:drawing>
                </mc:Choice>
                <mc:Fallback>
                  <w:pict>
                    <v:oval id="オブジェクト 0" style="mso-wrap-distance-right:16pt;mso-wrap-distance-bottom:0pt;margin-top:-3.85pt;mso-position-vertical-relative:text;mso-position-horizontal-relative:text;position:absolute;height:22.4pt;mso-wrap-distance-top:0pt;width:72pt;mso-wrap-distance-left:16pt;margin-left:159pt;z-index:8;" o:spid="_x0000_s1035" o:allowincell="t" o:allowoverlap="t" filled="f" stroked="t" strokecolor="#ff0000" strokeweight="1.5pt" o:spt="3">
                      <v:fill/>
                      <v:stroke linestyle="single" miterlimit="8" endcap="flat" dashstyle="solid" filltype="solid"/>
                      <v:textbox style="layout-flow:horizontal;"/>
                      <v:imagedata o:title=""/>
                      <w10:wrap type="none" anchorx="text" anchory="text"/>
                    </v:oval>
                  </w:pict>
                </mc:Fallback>
              </mc:AlternateContent>
            </w:r>
            <w:r>
              <w:rPr>
                <w:rFonts w:hint="eastAsia"/>
              </w:rPr>
              <w:t>影響有り　　・　　影響無し</w:t>
            </w:r>
          </w:p>
          <w:p w14:paraId="183AEBB4" w14:textId="77777777" w:rsidR="006D2CD1" w:rsidRDefault="00000000">
            <w:pPr>
              <w:jc w:val="center"/>
            </w:pPr>
            <w:r>
              <w:rPr>
                <w:rFonts w:hint="eastAsia"/>
              </w:rPr>
              <w:t>※該当に○</w:t>
            </w:r>
          </w:p>
        </w:tc>
      </w:tr>
      <w:tr w:rsidR="006D2CD1" w14:paraId="22AD885B" w14:textId="77777777">
        <w:trPr>
          <w:trHeight w:val="563"/>
        </w:trPr>
        <w:tc>
          <w:tcPr>
            <w:tcW w:w="2835" w:type="dxa"/>
            <w:vMerge w:val="restart"/>
            <w:vAlign w:val="center"/>
          </w:tcPr>
          <w:p w14:paraId="35B342E7" w14:textId="77777777" w:rsidR="006D2CD1" w:rsidRDefault="00000000">
            <w:r>
              <w:rPr>
                <w:rFonts w:hint="eastAsia"/>
              </w:rPr>
              <w:t>３　法人</w:t>
            </w:r>
          </w:p>
          <w:p w14:paraId="391A55A9" w14:textId="77777777" w:rsidR="006D2CD1" w:rsidRDefault="00000000">
            <w:pPr>
              <w:ind w:firstLineChars="100" w:firstLine="210"/>
            </w:pPr>
            <w:r>
              <w:rPr>
                <w:rFonts w:hint="eastAsia"/>
              </w:rPr>
              <w:t>（農地所有適格法人以外）</w:t>
            </w:r>
          </w:p>
        </w:tc>
        <w:tc>
          <w:tcPr>
            <w:tcW w:w="5775" w:type="dxa"/>
            <w:vMerge w:val="restart"/>
            <w:vAlign w:val="center"/>
          </w:tcPr>
          <w:p w14:paraId="425501A5" w14:textId="77777777" w:rsidR="006D2CD1" w:rsidRDefault="00000000">
            <w:pPr>
              <w:jc w:val="center"/>
            </w:pPr>
            <w:r>
              <w:rPr>
                <w:rFonts w:hint="eastAsia"/>
                <w:noProof/>
              </w:rPr>
              <mc:AlternateContent>
                <mc:Choice Requires="wps">
                  <w:drawing>
                    <wp:anchor distT="0" distB="0" distL="114300" distR="114300" simplePos="0" relativeHeight="9" behindDoc="0" locked="0" layoutInCell="1" hidden="0" allowOverlap="1" wp14:anchorId="0C6C648B" wp14:editId="3559D5AE">
                      <wp:simplePos x="0" y="0"/>
                      <wp:positionH relativeFrom="page">
                        <wp:posOffset>-1273175</wp:posOffset>
                      </wp:positionH>
                      <wp:positionV relativeFrom="page">
                        <wp:posOffset>361315</wp:posOffset>
                      </wp:positionV>
                      <wp:extent cx="2914650" cy="962025"/>
                      <wp:effectExtent l="635" t="635" r="29845" b="10795"/>
                      <wp:wrapNone/>
                      <wp:docPr id="1036" name="図形 34"/>
                      <wp:cNvGraphicFramePr/>
                      <a:graphic xmlns:a="http://schemas.openxmlformats.org/drawingml/2006/main">
                        <a:graphicData uri="http://schemas.microsoft.com/office/word/2010/wordprocessingShape">
                          <wps:wsp>
                            <wps:cNvSpPr/>
                            <wps:spPr>
                              <a:xfrm>
                                <a:off x="0" y="0"/>
                                <a:ext cx="2914650" cy="962025"/>
                              </a:xfrm>
                              <a:prstGeom prst="roundRect">
                                <a:avLst/>
                              </a:prstGeom>
                              <a:solidFill>
                                <a:schemeClr val="lt1"/>
                              </a:solidFill>
                              <a:ln w="19050" cap="flat" cmpd="sng">
                                <a:solidFill>
                                  <a:schemeClr val="accent6"/>
                                </a:solidFill>
                                <a:prstDash val="solid"/>
                                <a:miter/>
                                <a:headEnd/>
                                <a:tailEnd/>
                              </a:ln>
                            </wps:spPr>
                            <wps:style>
                              <a:lnRef idx="2">
                                <a:srgbClr val="000000"/>
                              </a:lnRef>
                              <a:fillRef idx="1">
                                <a:srgbClr val="000000"/>
                              </a:fillRef>
                              <a:effectRef idx="0">
                                <a:schemeClr val="accent1"/>
                              </a:effectRef>
                              <a:fontRef idx="minor">
                                <a:schemeClr val="lt1"/>
                              </a:fontRef>
                            </wps:style>
                            <wps:txbx>
                              <w:txbxContent>
                                <w:p w14:paraId="48A79CFC" w14:textId="77777777" w:rsidR="006D2CD1" w:rsidRDefault="00000000">
                                  <w:pPr>
                                    <w:snapToGrid w:val="0"/>
                                    <w:rPr>
                                      <w:rFonts w:asciiTheme="minorEastAsia" w:hAnsiTheme="minorEastAsia"/>
                                      <w14:textOutline w14:w="9525" w14:cap="flat" w14:cmpd="sng" w14:algn="ctr">
                                        <w14:solidFill>
                                          <w14:schemeClr w14:val="tx1"/>
                                        </w14:solidFill>
                                        <w14:prstDash w14:val="solid"/>
                                        <w14:round/>
                                      </w14:textOutline>
                                    </w:rPr>
                                  </w:pPr>
                                  <w:r>
                                    <w:rPr>
                                      <w:rFonts w:ascii="ＭＳ ゴシック" w:eastAsia="ＭＳ ゴシック" w:hAnsi="ＭＳ ゴシック" w:hint="eastAsia"/>
                                      <w:color w:val="FF0000"/>
                                    </w:rPr>
                                    <w:t>④</w:t>
                                  </w:r>
                                  <w:r>
                                    <w:rPr>
                                      <w:rFonts w:ascii="ＭＳ ゴシック" w:eastAsia="ＭＳ ゴシック" w:hAnsi="ＭＳ ゴシック" w:hint="eastAsia"/>
                                      <w:b/>
                                      <w:color w:val="FF0000"/>
                                    </w:rPr>
                                    <w:t>全ての耕作者区分が記載</w:t>
                                  </w:r>
                                </w:p>
                                <w:p w14:paraId="613E41F7" w14:textId="77777777" w:rsidR="006D2CD1" w:rsidRDefault="00000000">
                                  <w:pPr>
                                    <w:snapToGrid w:val="0"/>
                                    <w:rPr>
                                      <w:rFonts w:asciiTheme="minorEastAsia" w:hAnsiTheme="minorEastAsia"/>
                                      <w14:textOutline w14:w="9525" w14:cap="flat" w14:cmpd="sng" w14:algn="ctr">
                                        <w14:solidFill>
                                          <w14:schemeClr w14:val="tx1"/>
                                        </w14:solidFill>
                                        <w14:prstDash w14:val="solid"/>
                                        <w14:round/>
                                      </w14:textOutline>
                                    </w:rPr>
                                  </w:pPr>
                                  <w:r>
                                    <w:rPr>
                                      <w:rFonts w:ascii="ＭＳ ゴシック" w:eastAsia="ＭＳ ゴシック" w:hAnsi="ＭＳ ゴシック" w:hint="eastAsia"/>
                                      <w:color w:val="FF0000"/>
                                    </w:rPr>
                                    <w:t>・賃借権の設定等を受ける土地の面積（Ａ）</w:t>
                                  </w:r>
                                </w:p>
                                <w:p w14:paraId="2C759971" w14:textId="77777777" w:rsidR="006D2CD1" w:rsidRDefault="00000000">
                                  <w:pPr>
                                    <w:snapToGrid w:val="0"/>
                                    <w:rPr>
                                      <w:rFonts w:asciiTheme="minorEastAsia" w:hAnsiTheme="minorEastAsia"/>
                                      <w14:textOutline w14:w="9525" w14:cap="flat" w14:cmpd="sng" w14:algn="ctr">
                                        <w14:solidFill>
                                          <w14:schemeClr w14:val="tx1"/>
                                        </w14:solidFill>
                                        <w14:prstDash w14:val="solid"/>
                                        <w14:round/>
                                      </w14:textOutline>
                                    </w:rPr>
                                  </w:pPr>
                                  <w:r>
                                    <w:rPr>
                                      <w:rFonts w:ascii="ＭＳ ゴシック" w:eastAsia="ＭＳ ゴシック" w:hAnsi="ＭＳ ゴシック" w:hint="eastAsia"/>
                                      <w:color w:val="FF0000"/>
                                    </w:rPr>
                                    <w:t>・既耕作面積（Ｂ）</w:t>
                                  </w:r>
                                </w:p>
                                <w:p w14:paraId="368C4F6E" w14:textId="77777777" w:rsidR="006D2CD1" w:rsidRDefault="00000000">
                                  <w:pPr>
                                    <w:snapToGrid w:val="0"/>
                                    <w:rPr>
                                      <w:rFonts w:asciiTheme="minorEastAsia" w:hAnsiTheme="minorEastAsia"/>
                                      <w14:textOutline w14:w="9525" w14:cap="flat" w14:cmpd="sng" w14:algn="ctr">
                                        <w14:solidFill>
                                          <w14:schemeClr w14:val="tx1"/>
                                        </w14:solidFill>
                                        <w14:prstDash w14:val="solid"/>
                                        <w14:round/>
                                      </w14:textOutline>
                                    </w:rPr>
                                  </w:pPr>
                                  <w:r>
                                    <w:rPr>
                                      <w:rFonts w:ascii="ＭＳ ゴシック" w:eastAsia="ＭＳ ゴシック" w:hAnsi="ＭＳ ゴシック" w:hint="eastAsia"/>
                                      <w:color w:val="FF0000"/>
                                    </w:rPr>
                                    <w:t>・権利設定後の経営面積（Ｃ）</w:t>
                                  </w:r>
                                </w:p>
                              </w:txbxContent>
                            </wps:txbx>
                            <wps:bodyPr vertOverflow="clip" horzOverflow="clip" wrap="square" anchor="ctr"/>
                          </wps:wsp>
                        </a:graphicData>
                      </a:graphic>
                    </wp:anchor>
                  </w:drawing>
                </mc:Choice>
                <mc:Fallback>
                  <w:pict>
                    <v:roundrect id="図形 34" style="margin-top:28.45pt;mso-position-vertical-relative:page;mso-position-horizontal-relative:page;v-text-anchor:middle;position:absolute;height:75.75pt;width:229.5pt;margin-left:-100.25pt;z-index:9;" o:spid="_x0000_s1036" o:allowincell="t" o:allowoverlap="t" filled="t" fillcolor="#ffffff [3201]" stroked="t" strokecolor="#70ad47 [3209]" strokeweight="1.5pt" o:spt="2" arcsize="10923f">
                      <v:fill/>
                      <v:stroke linestyle="single" miterlimit="8" endcap="flat" dashstyle="solid" filltype="solid"/>
                      <v:textbox style="layout-flow:horizontal;">
                        <w:txbxContent>
                          <w:p>
                            <w:pPr>
                              <w:pStyle w:val="0"/>
                              <w:snapToGrid w:val="0"/>
                              <w:rPr>
                                <w:rFonts w:hint="eastAsia" w:asciiTheme="minorEastAsia" w:hAnsiTheme="minorEastAsia" w:eastAsiaTheme="minorEastAsia"/>
                                <w14:textOutline w14:w="9525">
                                  <w14:solidFill>
                                    <w14:schemeClr w14:val="tx1"/>
                                  </w14:solidFill>
                                  <w14:round/>
                                </w14:textOutline>
                              </w:rPr>
                            </w:pPr>
                            <w:r>
                              <w:rPr>
                                <w:rFonts w:hint="eastAsia" w:ascii="ＭＳ ゴシック" w:hAnsi="ＭＳ ゴシック" w:eastAsia="ＭＳ ゴシック"/>
                                <w:b w:val="0"/>
                                <w:color w:val="FF0000"/>
                              </w:rPr>
                              <w:t>④</w:t>
                            </w:r>
                            <w:r>
                              <w:rPr>
                                <w:rFonts w:hint="eastAsia" w:ascii="ＭＳ ゴシック" w:hAnsi="ＭＳ ゴシック" w:eastAsia="ＭＳ ゴシック"/>
                                <w:b w:val="1"/>
                                <w:color w:val="FF0000"/>
                              </w:rPr>
                              <w:t>全ての耕作者区分が記載</w:t>
                            </w:r>
                          </w:p>
                          <w:p>
                            <w:pPr>
                              <w:pStyle w:val="0"/>
                              <w:snapToGrid w:val="0"/>
                              <w:rPr>
                                <w:rFonts w:hint="eastAsia" w:asciiTheme="minorEastAsia" w:hAnsiTheme="minorEastAsia" w:eastAsiaTheme="minorEastAsia"/>
                                <w14:textOutline w14:w="9525">
                                  <w14:solidFill>
                                    <w14:schemeClr w14:val="tx1"/>
                                  </w14:solidFill>
                                  <w14:round/>
                                </w14:textOutline>
                              </w:rPr>
                            </w:pPr>
                            <w:r>
                              <w:rPr>
                                <w:rFonts w:hint="eastAsia" w:ascii="ＭＳ ゴシック" w:hAnsi="ＭＳ ゴシック" w:eastAsia="ＭＳ ゴシック"/>
                                <w:color w:val="FF0000"/>
                              </w:rPr>
                              <w:t>・賃借権の設定等を受ける土地の面積（Ａ）</w:t>
                            </w:r>
                          </w:p>
                          <w:p>
                            <w:pPr>
                              <w:pStyle w:val="0"/>
                              <w:snapToGrid w:val="0"/>
                              <w:rPr>
                                <w:rFonts w:hint="eastAsia" w:asciiTheme="minorEastAsia" w:hAnsiTheme="minorEastAsia" w:eastAsiaTheme="minorEastAsia"/>
                                <w14:textOutline w14:w="9525">
                                  <w14:solidFill>
                                    <w14:schemeClr w14:val="tx1"/>
                                  </w14:solidFill>
                                  <w14:round/>
                                </w14:textOutline>
                              </w:rPr>
                            </w:pPr>
                            <w:r>
                              <w:rPr>
                                <w:rFonts w:hint="eastAsia" w:ascii="ＭＳ ゴシック" w:hAnsi="ＭＳ ゴシック" w:eastAsia="ＭＳ ゴシック"/>
                                <w:color w:val="FF0000"/>
                              </w:rPr>
                              <w:t>・既耕作面積（Ｂ）</w:t>
                            </w:r>
                          </w:p>
                          <w:p>
                            <w:pPr>
                              <w:pStyle w:val="0"/>
                              <w:snapToGrid w:val="0"/>
                              <w:rPr>
                                <w:rFonts w:hint="eastAsia" w:asciiTheme="minorEastAsia" w:hAnsiTheme="minorEastAsia" w:eastAsiaTheme="minorEastAsia"/>
                                <w14:textOutline w14:w="9525">
                                  <w14:solidFill>
                                    <w14:schemeClr w14:val="tx1"/>
                                  </w14:solidFill>
                                  <w14:round/>
                                </w14:textOutline>
                              </w:rPr>
                            </w:pPr>
                            <w:r>
                              <w:rPr>
                                <w:rFonts w:hint="eastAsia" w:ascii="ＭＳ ゴシック" w:hAnsi="ＭＳ ゴシック" w:eastAsia="ＭＳ ゴシック"/>
                                <w:color w:val="FF0000"/>
                              </w:rPr>
                              <w:t>・権利設定後の経営面積（Ｃ）</w:t>
                            </w:r>
                          </w:p>
                        </w:txbxContent>
                      </v:textbox>
                      <v:imagedata o:title=""/>
                      <w10:wrap type="none" anchorx="page" anchory="page"/>
                    </v:roundrect>
                  </w:pict>
                </mc:Fallback>
              </mc:AlternateContent>
            </w:r>
            <w:r>
              <w:rPr>
                <w:rFonts w:hint="eastAsia"/>
                <w:noProof/>
              </w:rPr>
              <mc:AlternateContent>
                <mc:Choice Requires="wps">
                  <w:drawing>
                    <wp:anchor distT="0" distB="0" distL="71755" distR="71755" simplePos="0" relativeHeight="2" behindDoc="0" locked="0" layoutInCell="1" hidden="0" allowOverlap="1" wp14:anchorId="52673BFE" wp14:editId="5D755990">
                      <wp:simplePos x="0" y="0"/>
                      <wp:positionH relativeFrom="column">
                        <wp:posOffset>-2091690</wp:posOffset>
                      </wp:positionH>
                      <wp:positionV relativeFrom="paragraph">
                        <wp:posOffset>1323340</wp:posOffset>
                      </wp:positionV>
                      <wp:extent cx="9753600" cy="1733550"/>
                      <wp:effectExtent l="635" t="635" r="29845" b="10795"/>
                      <wp:wrapNone/>
                      <wp:docPr id="1037" name="オブジェクト 0"/>
                      <wp:cNvGraphicFramePr/>
                      <a:graphic xmlns:a="http://schemas.openxmlformats.org/drawingml/2006/main">
                        <a:graphicData uri="http://schemas.microsoft.com/office/word/2010/wordprocessingShape">
                          <wps:wsp>
                            <wps:cNvSpPr/>
                            <wps:spPr>
                              <a:xfrm>
                                <a:off x="0" y="0"/>
                                <a:ext cx="9753600" cy="1733550"/>
                              </a:xfrm>
                              <a:prstGeom prst="roundRect">
                                <a:avLst/>
                              </a:prstGeom>
                              <a:noFill/>
                            </wps:spPr>
                            <wps:style>
                              <a:lnRef idx="2">
                                <a:schemeClr val="accent1"/>
                              </a:lnRef>
                              <a:fillRef idx="1">
                                <a:schemeClr val="lt1"/>
                              </a:fillRef>
                              <a:effectRef idx="0">
                                <a:schemeClr val="accent1"/>
                              </a:effectRef>
                              <a:fontRef idx="none">
                                <a:schemeClr val="dk1"/>
                              </a:fontRef>
                            </wps:style>
                            <wps:bodyPr/>
                          </wps:wsp>
                        </a:graphicData>
                      </a:graphic>
                    </wp:anchor>
                  </w:drawing>
                </mc:Choice>
                <mc:Fallback>
                  <w:pict>
                    <v:roundrect id="オブジェクト 0" style="mso-wrap-distance-right:5.65pt;mso-wrap-distance-bottom:0pt;margin-top:104.2pt;mso-position-vertical-relative:text;mso-position-horizontal-relative:text;position:absolute;height:136.5pt;mso-wrap-distance-top:0pt;width:768pt;mso-wrap-distance-left:5.65pt;margin-left:-164.7pt;z-index:2;" o:spid="_x0000_s1037" o:allowincell="t" o:allowoverlap="t" filled="f" stroked="t" strokecolor="#5b9bd5 [3204]" strokeweight="1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rPr>
              <w:t>事業の種類（農畜産物名）</w:t>
            </w:r>
          </w:p>
        </w:tc>
        <w:tc>
          <w:tcPr>
            <w:tcW w:w="6195" w:type="dxa"/>
          </w:tcPr>
          <w:p w14:paraId="522CFB32" w14:textId="77777777" w:rsidR="006D2CD1" w:rsidRDefault="00000000">
            <w:r>
              <w:rPr>
                <w:rFonts w:hint="eastAsia"/>
              </w:rPr>
              <w:t>（現在）</w:t>
            </w:r>
            <w:r>
              <w:rPr>
                <w:rFonts w:ascii="HGｺﾞｼｯｸE" w:eastAsia="HGｺﾞｼｯｸE" w:hAnsi="HGｺﾞｼｯｸE" w:hint="eastAsia"/>
                <w:color w:val="FF0000"/>
                <w:sz w:val="24"/>
              </w:rPr>
              <w:t>みかん</w:t>
            </w:r>
          </w:p>
        </w:tc>
      </w:tr>
      <w:tr w:rsidR="006D2CD1" w14:paraId="3142F207" w14:textId="77777777">
        <w:trPr>
          <w:trHeight w:val="563"/>
        </w:trPr>
        <w:tc>
          <w:tcPr>
            <w:tcW w:w="2835" w:type="dxa"/>
            <w:vMerge/>
            <w:vAlign w:val="center"/>
          </w:tcPr>
          <w:p w14:paraId="7654C0B4" w14:textId="77777777" w:rsidR="006D2CD1" w:rsidRDefault="006D2CD1"/>
        </w:tc>
        <w:tc>
          <w:tcPr>
            <w:tcW w:w="5775" w:type="dxa"/>
            <w:vMerge/>
            <w:vAlign w:val="center"/>
          </w:tcPr>
          <w:p w14:paraId="2C71BBB1" w14:textId="77777777" w:rsidR="006D2CD1" w:rsidRDefault="006D2CD1"/>
        </w:tc>
        <w:tc>
          <w:tcPr>
            <w:tcW w:w="6195" w:type="dxa"/>
          </w:tcPr>
          <w:p w14:paraId="223A4A59" w14:textId="77777777" w:rsidR="006D2CD1" w:rsidRDefault="00000000">
            <w:r>
              <w:rPr>
                <w:rFonts w:hint="eastAsia"/>
              </w:rPr>
              <w:t>（権利取得後）</w:t>
            </w:r>
            <w:r>
              <w:rPr>
                <w:rFonts w:ascii="HGｺﾞｼｯｸE" w:eastAsia="HGｺﾞｼｯｸE" w:hAnsi="HGｺﾞｼｯｸE" w:hint="eastAsia"/>
                <w:color w:val="FF0000"/>
                <w:sz w:val="24"/>
              </w:rPr>
              <w:t>みかん、りんご</w:t>
            </w:r>
          </w:p>
        </w:tc>
      </w:tr>
      <w:tr w:rsidR="006D2CD1" w14:paraId="345CEF52" w14:textId="77777777">
        <w:trPr>
          <w:trHeight w:val="481"/>
        </w:trPr>
        <w:tc>
          <w:tcPr>
            <w:tcW w:w="2835" w:type="dxa"/>
            <w:vMerge/>
            <w:vAlign w:val="center"/>
          </w:tcPr>
          <w:p w14:paraId="704BCB22" w14:textId="77777777" w:rsidR="006D2CD1" w:rsidRDefault="006D2CD1"/>
        </w:tc>
        <w:tc>
          <w:tcPr>
            <w:tcW w:w="5775" w:type="dxa"/>
            <w:vAlign w:val="center"/>
          </w:tcPr>
          <w:p w14:paraId="26BCDA54" w14:textId="77777777" w:rsidR="006D2CD1" w:rsidRDefault="00000000">
            <w:pPr>
              <w:jc w:val="center"/>
            </w:pPr>
            <w:r>
              <w:rPr>
                <w:rFonts w:hint="eastAsia"/>
              </w:rPr>
              <w:t>雇用労働力の状況（年間）</w:t>
            </w:r>
          </w:p>
        </w:tc>
        <w:tc>
          <w:tcPr>
            <w:tcW w:w="6195" w:type="dxa"/>
          </w:tcPr>
          <w:p w14:paraId="36108F79" w14:textId="77777777" w:rsidR="006D2CD1" w:rsidRDefault="00000000">
            <w:pPr>
              <w:jc w:val="right"/>
            </w:pPr>
            <w:r>
              <w:rPr>
                <w:rFonts w:ascii="HGｺﾞｼｯｸE" w:eastAsia="HGｺﾞｼｯｸE" w:hAnsi="HGｺﾞｼｯｸE" w:hint="eastAsia"/>
                <w:color w:val="FF0000"/>
                <w:sz w:val="24"/>
              </w:rPr>
              <w:t>200</w:t>
            </w:r>
            <w:r>
              <w:rPr>
                <w:rFonts w:hint="eastAsia"/>
              </w:rPr>
              <w:t>（人日）</w:t>
            </w:r>
          </w:p>
        </w:tc>
      </w:tr>
    </w:tbl>
    <w:p w14:paraId="6C55F8E0" w14:textId="77777777" w:rsidR="006D2CD1" w:rsidRDefault="00000000">
      <w:r>
        <w:rPr>
          <w:rFonts w:hint="eastAsia"/>
        </w:rPr>
        <w:t>※該当する耕作者区分の農業経営の状況等の記入欄を記入</w:t>
      </w:r>
      <w:r>
        <w:rPr>
          <w:rFonts w:hint="eastAsia"/>
          <w:noProof/>
        </w:rPr>
        <mc:AlternateContent>
          <mc:Choice Requires="wps">
            <w:drawing>
              <wp:anchor distT="0" distB="0" distL="114300" distR="114300" simplePos="0" relativeHeight="10" behindDoc="0" locked="0" layoutInCell="1" hidden="0" allowOverlap="1" wp14:anchorId="79F9BE6E" wp14:editId="7D0B68FC">
                <wp:simplePos x="0" y="0"/>
                <wp:positionH relativeFrom="page">
                  <wp:posOffset>4197985</wp:posOffset>
                </wp:positionH>
                <wp:positionV relativeFrom="page">
                  <wp:posOffset>4987290</wp:posOffset>
                </wp:positionV>
                <wp:extent cx="152400" cy="247650"/>
                <wp:effectExtent l="46990" t="0" r="112395" b="7620"/>
                <wp:wrapNone/>
                <wp:docPr id="1038" name="図形 35"/>
                <wp:cNvGraphicFramePr/>
                <a:graphic xmlns:a="http://schemas.openxmlformats.org/drawingml/2006/main">
                  <a:graphicData uri="http://schemas.microsoft.com/office/word/2010/wordprocessingShape">
                    <wps:wsp>
                      <wps:cNvSpPr/>
                      <wps:spPr>
                        <a:xfrm rot="9240000" flipH="1" flipV="1">
                          <a:off x="0" y="0"/>
                          <a:ext cx="152400" cy="247650"/>
                        </a:xfrm>
                        <a:custGeom>
                          <a:avLst/>
                          <a:gdLst/>
                          <a:ahLst/>
                          <a:cxnLst/>
                          <a:rect l="l" t="t" r="r" b="b"/>
                          <a:pathLst>
                            <a:path w="21600" h="21600">
                              <a:moveTo>
                                <a:pt x="0" y="0"/>
                              </a:moveTo>
                              <a:lnTo>
                                <a:pt x="11172" y="14130"/>
                              </a:lnTo>
                              <a:lnTo>
                                <a:pt x="20855" y="21600"/>
                              </a:lnTo>
                            </a:path>
                          </a:pathLst>
                        </a:custGeom>
                        <a:noFill/>
                        <a:ln w="19050" cap="flat" cmpd="sng">
                          <a:solidFill>
                            <a:schemeClr val="accent6"/>
                          </a:solidFill>
                          <a:prstDash val="solid"/>
                          <a:miter/>
                          <a:headEnd/>
                          <a:tailEnd type="oval"/>
                        </a:ln>
                      </wps:spPr>
                      <wps:style>
                        <a:lnRef idx="2">
                          <a:srgbClr val="000000"/>
                        </a:lnRef>
                        <a:fillRef idx="1">
                          <a:schemeClr val="accent1"/>
                        </a:fillRef>
                        <a:effectRef idx="0">
                          <a:schemeClr val="accent1"/>
                        </a:effectRef>
                        <a:fontRef idx="minor">
                          <a:schemeClr val="lt1"/>
                        </a:fontRef>
                      </wps:style>
                      <wps:txbx>
                        <w:txbxContent>
                          <w:p w14:paraId="2961C3FE" w14:textId="77777777" w:rsidR="006D2CD1" w:rsidRDefault="006D2CD1">
                            <w:pPr>
                              <w:snapToGrid w:val="0"/>
                            </w:pPr>
                          </w:p>
                        </w:txbxContent>
                      </wps:txbx>
                      <wps:bodyPr vertOverflow="clip" horzOverflow="clip" wrap="square"/>
                    </wps:wsp>
                  </a:graphicData>
                </a:graphic>
              </wp:anchor>
            </w:drawing>
          </mc:Choice>
          <mc:Fallback>
            <w:pict>
              <v:shape id="図形 35" style="flip:x y;margin-top:392.7pt;mso-position-vertical-relative:page;mso-position-horizontal-relative:page;position:absolute;height:19.5pt;width:12pt;margin-left:330.55pt;z-index:10;rotation:154;" o:spid="_x0000_s1038" o:allowincell="t" o:allowoverlap="t" filled="f" stroked="t" strokecolor="#70ad47 [3209]" strokeweight="1.5pt" o:spt="100" path="m0,0l0,0l11172,14130l20855,21600e">
                <v:path textboxrect="0,0,21600,21600" arrowok="true"/>
                <v:fill/>
                <v:stroke linestyle="single" miterlimit="8" endcap="flat" dashstyle="solid" filltype="solid" endarrow="oval"/>
                <v:textbox style="layout-flow:horizontal;">
                  <w:txbxContent>
                    <w:p>
                      <w:pPr>
                        <w:pStyle w:val="0"/>
                        <w:snapToGrid w:val="0"/>
                        <w:rPr>
                          <w:rFonts w:hint="default"/>
                        </w:rPr>
                      </w:pPr>
                    </w:p>
                  </w:txbxContent>
                </v:textbox>
                <v:imagedata o:title=""/>
                <w10:wrap type="none" anchorx="page" anchory="page"/>
              </v:shape>
            </w:pict>
          </mc:Fallback>
        </mc:AlternateContent>
      </w:r>
    </w:p>
    <w:p w14:paraId="39398C48" w14:textId="77777777" w:rsidR="006D2CD1" w:rsidRDefault="006D2CD1"/>
    <w:tbl>
      <w:tblPr>
        <w:tblW w:w="147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2205"/>
        <w:gridCol w:w="1260"/>
        <w:gridCol w:w="2205"/>
        <w:gridCol w:w="2415"/>
        <w:gridCol w:w="2415"/>
        <w:gridCol w:w="1890"/>
      </w:tblGrid>
      <w:tr w:rsidR="006D2CD1" w14:paraId="487F1AFD" w14:textId="77777777">
        <w:trPr>
          <w:trHeight w:val="645"/>
        </w:trPr>
        <w:tc>
          <w:tcPr>
            <w:tcW w:w="5775" w:type="dxa"/>
            <w:gridSpan w:val="3"/>
            <w:vAlign w:val="center"/>
          </w:tcPr>
          <w:p w14:paraId="6FC77700" w14:textId="77777777" w:rsidR="006D2CD1" w:rsidRDefault="00000000">
            <w:r>
              <w:rPr>
                <w:rFonts w:hint="eastAsia"/>
              </w:rPr>
              <w:t>受け手が賃借権の設定等を受ける土地の面積（Ａ）</w:t>
            </w:r>
          </w:p>
        </w:tc>
        <w:tc>
          <w:tcPr>
            <w:tcW w:w="4620" w:type="dxa"/>
            <w:gridSpan w:val="2"/>
            <w:vAlign w:val="center"/>
          </w:tcPr>
          <w:p w14:paraId="522D3AD4" w14:textId="77777777" w:rsidR="006D2CD1" w:rsidRDefault="00000000">
            <w:r>
              <w:rPr>
                <w:rFonts w:hint="eastAsia"/>
              </w:rPr>
              <w:t>受け手が現に耕作又は養畜の事業に供している土地の面積（Ｂ）</w:t>
            </w:r>
            <w:r>
              <w:rPr>
                <w:rFonts w:hint="eastAsia"/>
              </w:rPr>
              <w:tab/>
            </w:r>
            <w:r>
              <w:rPr>
                <w:rFonts w:hint="eastAsia"/>
              </w:rPr>
              <w:tab/>
            </w:r>
          </w:p>
        </w:tc>
        <w:tc>
          <w:tcPr>
            <w:tcW w:w="4305" w:type="dxa"/>
            <w:gridSpan w:val="2"/>
            <w:vAlign w:val="center"/>
          </w:tcPr>
          <w:p w14:paraId="2C36AC5C" w14:textId="77777777" w:rsidR="006D2CD1" w:rsidRDefault="00000000">
            <w:pPr>
              <w:jc w:val="left"/>
            </w:pPr>
            <w:r>
              <w:rPr>
                <w:rFonts w:hint="eastAsia"/>
              </w:rPr>
              <w:t>受け手の借受け後の経営面積及び主たる経営作目（Ｃ）</w:t>
            </w:r>
          </w:p>
        </w:tc>
      </w:tr>
      <w:tr w:rsidR="006D2CD1" w14:paraId="56F9CB15" w14:textId="77777777">
        <w:trPr>
          <w:trHeight w:val="462"/>
        </w:trPr>
        <w:tc>
          <w:tcPr>
            <w:tcW w:w="2310" w:type="dxa"/>
            <w:vAlign w:val="center"/>
          </w:tcPr>
          <w:p w14:paraId="4F3B4662" w14:textId="77777777" w:rsidR="006D2CD1" w:rsidRDefault="00000000">
            <w:pPr>
              <w:jc w:val="center"/>
            </w:pPr>
            <w:r>
              <w:rPr>
                <w:rFonts w:hint="eastAsia"/>
              </w:rPr>
              <w:lastRenderedPageBreak/>
              <w:t>農　地</w:t>
            </w:r>
          </w:p>
        </w:tc>
        <w:tc>
          <w:tcPr>
            <w:tcW w:w="2205" w:type="dxa"/>
            <w:vAlign w:val="center"/>
          </w:tcPr>
          <w:p w14:paraId="3007FBB6" w14:textId="77777777" w:rsidR="006D2CD1" w:rsidRDefault="00000000">
            <w:pPr>
              <w:widowControl/>
              <w:jc w:val="center"/>
            </w:pPr>
            <w:r>
              <w:rPr>
                <w:rFonts w:hint="eastAsia"/>
              </w:rPr>
              <w:t>採草放牧地</w:t>
            </w:r>
          </w:p>
        </w:tc>
        <w:tc>
          <w:tcPr>
            <w:tcW w:w="1260" w:type="dxa"/>
            <w:vAlign w:val="center"/>
          </w:tcPr>
          <w:p w14:paraId="3D50545A" w14:textId="77777777" w:rsidR="006D2CD1" w:rsidRDefault="00000000">
            <w:pPr>
              <w:jc w:val="center"/>
            </w:pPr>
            <w:r>
              <w:rPr>
                <w:rFonts w:hint="eastAsia"/>
              </w:rPr>
              <w:t>その他</w:t>
            </w:r>
          </w:p>
        </w:tc>
        <w:tc>
          <w:tcPr>
            <w:tcW w:w="2205" w:type="dxa"/>
            <w:vAlign w:val="center"/>
          </w:tcPr>
          <w:p w14:paraId="4DC0D55D" w14:textId="77777777" w:rsidR="006D2CD1" w:rsidRDefault="00000000">
            <w:pPr>
              <w:jc w:val="center"/>
            </w:pPr>
            <w:r>
              <w:rPr>
                <w:rFonts w:hint="eastAsia"/>
              </w:rPr>
              <w:t>農　地</w:t>
            </w:r>
          </w:p>
        </w:tc>
        <w:tc>
          <w:tcPr>
            <w:tcW w:w="2415" w:type="dxa"/>
            <w:vAlign w:val="center"/>
          </w:tcPr>
          <w:p w14:paraId="79C6345D" w14:textId="77777777" w:rsidR="006D2CD1" w:rsidRDefault="00000000">
            <w:pPr>
              <w:jc w:val="center"/>
            </w:pPr>
            <w:r>
              <w:rPr>
                <w:rFonts w:hint="eastAsia"/>
              </w:rPr>
              <w:t>採草放牧地</w:t>
            </w:r>
          </w:p>
        </w:tc>
        <w:tc>
          <w:tcPr>
            <w:tcW w:w="2415" w:type="dxa"/>
            <w:vAlign w:val="center"/>
          </w:tcPr>
          <w:p w14:paraId="43D3BCFC" w14:textId="77777777" w:rsidR="006D2CD1" w:rsidRDefault="00000000">
            <w:pPr>
              <w:jc w:val="center"/>
            </w:pPr>
            <w:r>
              <w:rPr>
                <w:rFonts w:hint="eastAsia"/>
              </w:rPr>
              <w:t>合計</w:t>
            </w:r>
          </w:p>
        </w:tc>
        <w:tc>
          <w:tcPr>
            <w:tcW w:w="1890" w:type="dxa"/>
            <w:vAlign w:val="center"/>
          </w:tcPr>
          <w:p w14:paraId="2D05EA49" w14:textId="77777777" w:rsidR="006D2CD1" w:rsidRDefault="00000000">
            <w:pPr>
              <w:jc w:val="center"/>
            </w:pPr>
            <w:r>
              <w:rPr>
                <w:rFonts w:hint="eastAsia"/>
              </w:rPr>
              <w:t>作目</w:t>
            </w:r>
          </w:p>
        </w:tc>
      </w:tr>
      <w:tr w:rsidR="006D2CD1" w14:paraId="5F5136EB" w14:textId="77777777">
        <w:trPr>
          <w:trHeight w:val="777"/>
        </w:trPr>
        <w:tc>
          <w:tcPr>
            <w:tcW w:w="2310" w:type="dxa"/>
          </w:tcPr>
          <w:p w14:paraId="47F0D94B" w14:textId="77777777" w:rsidR="006D2CD1" w:rsidRDefault="00000000">
            <w:pPr>
              <w:jc w:val="right"/>
            </w:pPr>
            <w:r>
              <w:rPr>
                <w:rFonts w:hint="eastAsia"/>
              </w:rPr>
              <w:t>㎡</w:t>
            </w:r>
          </w:p>
          <w:p w14:paraId="7DCCE4F7" w14:textId="77777777" w:rsidR="006D2CD1" w:rsidRDefault="00000000">
            <w:pPr>
              <w:jc w:val="center"/>
            </w:pPr>
            <w:r>
              <w:rPr>
                <w:rFonts w:ascii="HGｺﾞｼｯｸE" w:eastAsia="HGｺﾞｼｯｸE" w:hAnsi="HGｺﾞｼｯｸE" w:hint="eastAsia"/>
                <w:color w:val="FF0000"/>
                <w:sz w:val="24"/>
              </w:rPr>
              <w:t>1,000</w:t>
            </w:r>
          </w:p>
        </w:tc>
        <w:tc>
          <w:tcPr>
            <w:tcW w:w="2205" w:type="dxa"/>
          </w:tcPr>
          <w:p w14:paraId="3878C5F3" w14:textId="77777777" w:rsidR="006D2CD1" w:rsidRDefault="00000000">
            <w:pPr>
              <w:jc w:val="right"/>
            </w:pPr>
            <w:r>
              <w:rPr>
                <w:rFonts w:hint="eastAsia"/>
              </w:rPr>
              <w:t>㎡</w:t>
            </w:r>
          </w:p>
        </w:tc>
        <w:tc>
          <w:tcPr>
            <w:tcW w:w="1260" w:type="dxa"/>
          </w:tcPr>
          <w:p w14:paraId="0C4EDC9D" w14:textId="77777777" w:rsidR="006D2CD1" w:rsidRDefault="00000000">
            <w:pPr>
              <w:jc w:val="right"/>
            </w:pPr>
            <w:r>
              <w:rPr>
                <w:rFonts w:hint="eastAsia"/>
              </w:rPr>
              <w:t>㎡</w:t>
            </w:r>
          </w:p>
        </w:tc>
        <w:tc>
          <w:tcPr>
            <w:tcW w:w="2205" w:type="dxa"/>
          </w:tcPr>
          <w:p w14:paraId="487224A3" w14:textId="77777777" w:rsidR="006D2CD1" w:rsidRDefault="00000000">
            <w:pPr>
              <w:jc w:val="right"/>
            </w:pPr>
            <w:r>
              <w:rPr>
                <w:rFonts w:hint="eastAsia"/>
              </w:rPr>
              <w:t>㎡</w:t>
            </w:r>
          </w:p>
          <w:p w14:paraId="5DF4647E" w14:textId="77777777" w:rsidR="006D2CD1" w:rsidRDefault="00000000">
            <w:pPr>
              <w:jc w:val="center"/>
            </w:pPr>
            <w:r>
              <w:rPr>
                <w:rFonts w:ascii="HGｺﾞｼｯｸE" w:eastAsia="HGｺﾞｼｯｸE" w:hAnsi="HGｺﾞｼｯｸE" w:hint="eastAsia"/>
                <w:color w:val="FF0000"/>
                <w:sz w:val="24"/>
              </w:rPr>
              <w:t>2,000</w:t>
            </w:r>
          </w:p>
        </w:tc>
        <w:tc>
          <w:tcPr>
            <w:tcW w:w="2415" w:type="dxa"/>
          </w:tcPr>
          <w:p w14:paraId="03C02977" w14:textId="77777777" w:rsidR="006D2CD1" w:rsidRDefault="00000000">
            <w:pPr>
              <w:jc w:val="right"/>
            </w:pPr>
            <w:r>
              <w:rPr>
                <w:rFonts w:hint="eastAsia"/>
              </w:rPr>
              <w:t>㎡</w:t>
            </w:r>
          </w:p>
        </w:tc>
        <w:tc>
          <w:tcPr>
            <w:tcW w:w="2415" w:type="dxa"/>
          </w:tcPr>
          <w:p w14:paraId="7E037F16" w14:textId="77777777" w:rsidR="006D2CD1" w:rsidRDefault="00000000">
            <w:pPr>
              <w:jc w:val="right"/>
            </w:pPr>
            <w:r>
              <w:rPr>
                <w:rFonts w:hint="eastAsia"/>
              </w:rPr>
              <w:t>㎡</w:t>
            </w:r>
          </w:p>
          <w:p w14:paraId="672F6C6C" w14:textId="77777777" w:rsidR="006D2CD1" w:rsidRDefault="00000000">
            <w:pPr>
              <w:jc w:val="center"/>
            </w:pPr>
            <w:r>
              <w:rPr>
                <w:rFonts w:ascii="HGｺﾞｼｯｸE" w:eastAsia="HGｺﾞｼｯｸE" w:hAnsi="HGｺﾞｼｯｸE" w:hint="eastAsia"/>
                <w:color w:val="FF0000"/>
                <w:sz w:val="24"/>
              </w:rPr>
              <w:t>3,000</w:t>
            </w:r>
          </w:p>
        </w:tc>
        <w:tc>
          <w:tcPr>
            <w:tcW w:w="1890" w:type="dxa"/>
            <w:vAlign w:val="center"/>
          </w:tcPr>
          <w:p w14:paraId="215F47C6" w14:textId="77777777" w:rsidR="006D2CD1" w:rsidRDefault="00000000">
            <w:pPr>
              <w:widowControl/>
              <w:jc w:val="center"/>
            </w:pPr>
            <w:r>
              <w:rPr>
                <w:rFonts w:ascii="HGｺﾞｼｯｸE" w:eastAsia="HGｺﾞｼｯｸE" w:hAnsi="HGｺﾞｼｯｸE" w:hint="eastAsia"/>
                <w:color w:val="FF0000"/>
                <w:sz w:val="24"/>
              </w:rPr>
              <w:t>みかん、りんご</w:t>
            </w:r>
          </w:p>
        </w:tc>
      </w:tr>
    </w:tbl>
    <w:p w14:paraId="49B4B3DB" w14:textId="77777777" w:rsidR="006D2CD1" w:rsidRDefault="00000000">
      <w:r>
        <w:rPr>
          <w:rFonts w:hint="eastAsia"/>
        </w:rPr>
        <w:t>※権利設定等を受ける者の農地法その他の農業に関する法令の遵守の状況は、別紙に記載し、添付する。</w:t>
      </w:r>
      <w:r>
        <w:rPr>
          <w:rFonts w:hint="eastAsia"/>
        </w:rPr>
        <w:br w:type="page"/>
      </w:r>
    </w:p>
    <w:p w14:paraId="3464B446" w14:textId="77777777" w:rsidR="006D2CD1" w:rsidRDefault="006D2CD1"/>
    <w:p w14:paraId="1664A17F" w14:textId="77777777" w:rsidR="006D2CD1" w:rsidRDefault="00000000">
      <w:r>
        <w:rPr>
          <w:rFonts w:hint="eastAsia"/>
        </w:rPr>
        <w:t>（記載注意）</w:t>
      </w:r>
    </w:p>
    <w:p w14:paraId="2D94443A" w14:textId="77777777" w:rsidR="006D2CD1" w:rsidRDefault="00000000">
      <w:pPr>
        <w:ind w:firstLineChars="150" w:firstLine="315"/>
      </w:pPr>
      <w:r>
        <w:rPr>
          <w:rFonts w:hint="eastAsia"/>
        </w:rPr>
        <w:t>（</w:t>
      </w:r>
      <w:r>
        <w:rPr>
          <w:rFonts w:hint="eastAsia"/>
        </w:rPr>
        <w:t>1</w:t>
      </w:r>
      <w:r>
        <w:rPr>
          <w:rFonts w:hint="eastAsia"/>
        </w:rPr>
        <w:t>）　この様式は市町農業委員会が農地所有適格法人と認める法人又は、満期後同一農地の貸付を受ける個人又は法人が使用する。</w:t>
      </w:r>
    </w:p>
    <w:p w14:paraId="2C0A3CAA" w14:textId="77777777" w:rsidR="006D2CD1" w:rsidRDefault="00000000">
      <w:r>
        <w:rPr>
          <w:rFonts w:hint="eastAsia"/>
        </w:rPr>
        <w:t xml:space="preserve">　　　　　　　（初回又は追加設定する個人は様式</w:t>
      </w:r>
      <w:r>
        <w:rPr>
          <w:rFonts w:hint="eastAsia"/>
        </w:rPr>
        <w:t>2-4</w:t>
      </w:r>
      <w:r>
        <w:rPr>
          <w:rFonts w:hint="eastAsia"/>
        </w:rPr>
        <w:t>、同その他法人は様式</w:t>
      </w:r>
      <w:r>
        <w:rPr>
          <w:rFonts w:hint="eastAsia"/>
        </w:rPr>
        <w:t>2-6</w:t>
      </w:r>
      <w:r>
        <w:rPr>
          <w:rFonts w:hint="eastAsia"/>
        </w:rPr>
        <w:t>を使用する。）</w:t>
      </w:r>
    </w:p>
    <w:p w14:paraId="1FC60633" w14:textId="77777777" w:rsidR="006D2CD1" w:rsidRDefault="006D2CD1"/>
    <w:p w14:paraId="0AE88E19" w14:textId="77777777" w:rsidR="006D2CD1" w:rsidRDefault="00000000">
      <w:pPr>
        <w:ind w:firstLineChars="100" w:firstLine="210"/>
      </w:pPr>
      <w:r>
        <w:rPr>
          <w:rFonts w:hint="eastAsia"/>
        </w:rPr>
        <w:t>（</w:t>
      </w:r>
      <w:r>
        <w:rPr>
          <w:rFonts w:hint="eastAsia"/>
        </w:rPr>
        <w:t>2</w:t>
      </w:r>
      <w:r>
        <w:rPr>
          <w:rFonts w:hint="eastAsia"/>
        </w:rPr>
        <w:t>）　経営体区分欄の記載は、同一公告に係る計画のいずれかにその記載があれば、他はその記載を要しない。</w:t>
      </w:r>
    </w:p>
    <w:p w14:paraId="16A01812" w14:textId="77777777" w:rsidR="006D2CD1" w:rsidRDefault="006D2CD1"/>
    <w:p w14:paraId="16C82CDA" w14:textId="77777777" w:rsidR="006D2CD1" w:rsidRDefault="00000000">
      <w:pPr>
        <w:ind w:leftChars="100" w:left="735" w:hangingChars="250" w:hanging="525"/>
      </w:pPr>
      <w:r>
        <w:rPr>
          <w:rFonts w:hint="eastAsia"/>
        </w:rPr>
        <w:t>（</w:t>
      </w:r>
      <w:r>
        <w:rPr>
          <w:rFonts w:hint="eastAsia"/>
        </w:rPr>
        <w:t>3</w:t>
      </w:r>
      <w:r>
        <w:rPr>
          <w:rFonts w:hint="eastAsia"/>
        </w:rPr>
        <w:t xml:space="preserve">）　Ａ欄は、同一公告に係る計画によって、賃借権等の設定、移転等が２つ以上ある場合には、それぞれを合算した面積を記載する。　　　　</w:t>
      </w:r>
    </w:p>
    <w:p w14:paraId="186D7785" w14:textId="77777777" w:rsidR="006D2CD1" w:rsidRDefault="00000000">
      <w:pPr>
        <w:ind w:leftChars="100" w:left="735" w:hangingChars="250" w:hanging="525"/>
      </w:pPr>
      <w:r>
        <w:rPr>
          <w:rFonts w:hint="eastAsia"/>
        </w:rPr>
        <w:t xml:space="preserve">　　　なお、「その他」には、混牧林地、農業用施設の用に供される土地、開発して農用地の用に供される土地又は開発して農業用施設の用に供される土地の別にその面積を記載する。</w:t>
      </w:r>
    </w:p>
    <w:p w14:paraId="3A8EF85E" w14:textId="77777777" w:rsidR="006D2CD1" w:rsidRDefault="006D2CD1">
      <w:pPr>
        <w:ind w:left="420" w:hangingChars="200" w:hanging="420"/>
      </w:pPr>
    </w:p>
    <w:p w14:paraId="19DAF9D4" w14:textId="77777777" w:rsidR="006D2CD1" w:rsidRDefault="00000000">
      <w:pPr>
        <w:ind w:leftChars="100" w:left="735" w:hangingChars="250" w:hanging="525"/>
      </w:pPr>
      <w:r>
        <w:rPr>
          <w:rFonts w:hint="eastAsia"/>
        </w:rPr>
        <w:t>（</w:t>
      </w:r>
      <w:r>
        <w:rPr>
          <w:rFonts w:hint="eastAsia"/>
        </w:rPr>
        <w:t>4</w:t>
      </w:r>
      <w:r>
        <w:rPr>
          <w:rFonts w:hint="eastAsia"/>
        </w:rPr>
        <w:t>）　Ｃ欄は、借受け後の総経営面積を記載し、主たる経営作目は「水稲」、「果樹」、「野菜」、「養豚」、「養鶏」、「酪農」、「肉用牛」、「施設園芸」等と記載する。</w:t>
      </w:r>
    </w:p>
    <w:p w14:paraId="00AEFF07" w14:textId="77777777" w:rsidR="006D2CD1" w:rsidRDefault="00000000">
      <w:pPr>
        <w:ind w:leftChars="100" w:left="735" w:hangingChars="250" w:hanging="525"/>
      </w:pPr>
      <w:r>
        <w:rPr>
          <w:rFonts w:hint="eastAsia"/>
        </w:rPr>
        <w:t>（</w:t>
      </w:r>
      <w:r>
        <w:rPr>
          <w:rFonts w:hint="eastAsia"/>
        </w:rPr>
        <w:t>5</w:t>
      </w:r>
      <w:r>
        <w:rPr>
          <w:rFonts w:hint="eastAsia"/>
        </w:rPr>
        <w:t>）　権利設定等を受ける者の農地法その他の農業に関する法令の遵守の状況は、別紙に記載し、添付する。</w:t>
      </w:r>
    </w:p>
    <w:sectPr w:rsidR="006D2CD1">
      <w:pgSz w:w="16838" w:h="11906" w:orient="landscape"/>
      <w:pgMar w:top="1134" w:right="851" w:bottom="1134" w:left="1134" w:header="851" w:footer="992"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FBA4B" w14:textId="77777777" w:rsidR="005B65BF" w:rsidRDefault="005B65BF">
      <w:pPr>
        <w:spacing w:after="0" w:line="240" w:lineRule="auto"/>
      </w:pPr>
      <w:r>
        <w:separator/>
      </w:r>
    </w:p>
  </w:endnote>
  <w:endnote w:type="continuationSeparator" w:id="0">
    <w:p w14:paraId="65B07B5D" w14:textId="77777777" w:rsidR="005B65BF" w:rsidRDefault="005B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FA625" w14:textId="77777777" w:rsidR="005B65BF" w:rsidRDefault="005B65BF">
      <w:pPr>
        <w:spacing w:after="0" w:line="240" w:lineRule="auto"/>
      </w:pPr>
      <w:r>
        <w:separator/>
      </w:r>
    </w:p>
  </w:footnote>
  <w:footnote w:type="continuationSeparator" w:id="0">
    <w:p w14:paraId="4FA536F2" w14:textId="77777777" w:rsidR="005B65BF" w:rsidRDefault="005B65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CD1"/>
    <w:rsid w:val="005B65BF"/>
    <w:rsid w:val="006D2CD1"/>
    <w:rsid w:val="00A2137D"/>
    <w:rsid w:val="00B11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A095B4"/>
  <w15:chartTrackingRefBased/>
  <w15:docId w15:val="{A9C1FCC1-09E8-4A67-AA41-6FF0E853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kikou6</dc:creator>
  <cp:lastModifiedBy>農地中間管理機構 静岡県</cp:lastModifiedBy>
  <cp:revision>2</cp:revision>
  <cp:lastPrinted>2024-01-30T01:28:00Z</cp:lastPrinted>
  <dcterms:created xsi:type="dcterms:W3CDTF">2025-02-25T04:55:00Z</dcterms:created>
  <dcterms:modified xsi:type="dcterms:W3CDTF">2025-02-25T04:55:00Z</dcterms:modified>
</cp:coreProperties>
</file>